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BAC5" w14:textId="4AD3DE87" w:rsidR="00D17B02" w:rsidRPr="009D0629" w:rsidRDefault="00D17B02">
      <w:pPr>
        <w:rPr>
          <w:rFonts w:cstheme="minorHAnsi"/>
          <w:b/>
        </w:rPr>
      </w:pPr>
      <w:r w:rsidRPr="009D0629">
        <w:rPr>
          <w:rFonts w:cstheme="minorHAnsi"/>
          <w:b/>
        </w:rPr>
        <w:t xml:space="preserve">IME I PREZIME: </w:t>
      </w:r>
      <w:r w:rsidR="00554EDE">
        <w:rPr>
          <w:rFonts w:cstheme="minorHAnsi"/>
          <w:b/>
        </w:rPr>
        <w:t>Almir Badnjevi</w:t>
      </w:r>
      <w:r w:rsidR="00064BD6">
        <w:rPr>
          <w:rFonts w:cstheme="minorHAnsi"/>
          <w:b/>
        </w:rPr>
        <w:t>ć</w:t>
      </w:r>
    </w:p>
    <w:p w14:paraId="684C1E28" w14:textId="77777777" w:rsidR="001B3092" w:rsidRDefault="001B3092" w:rsidP="00D17B02">
      <w:pPr>
        <w:rPr>
          <w:rFonts w:cstheme="minorHAnsi"/>
          <w:b/>
        </w:rPr>
      </w:pPr>
    </w:p>
    <w:p w14:paraId="0AB0BAC7" w14:textId="14785B1D" w:rsidR="00D17B02" w:rsidRPr="009D0629" w:rsidRDefault="00D17B02" w:rsidP="00D17B02">
      <w:pPr>
        <w:rPr>
          <w:rFonts w:cstheme="minorHAnsi"/>
          <w:b/>
        </w:rPr>
      </w:pPr>
      <w:r w:rsidRPr="009D0629">
        <w:rPr>
          <w:rFonts w:cstheme="minorHAnsi"/>
          <w:b/>
        </w:rPr>
        <w:t>Radni staž</w:t>
      </w:r>
    </w:p>
    <w:p w14:paraId="6905766E" w14:textId="244ABAD0" w:rsidR="002316E5" w:rsidRDefault="002316E5" w:rsidP="002C3265">
      <w:pPr>
        <w:numPr>
          <w:ilvl w:val="0"/>
          <w:numId w:val="6"/>
        </w:numPr>
        <w:spacing w:after="0"/>
      </w:pPr>
      <w:r>
        <w:t>2023</w:t>
      </w:r>
      <w:r w:rsidR="00EB233B">
        <w:t xml:space="preserve"> </w:t>
      </w:r>
      <w:r>
        <w:t>-</w:t>
      </w:r>
      <w:r w:rsidR="00EB233B">
        <w:t xml:space="preserve"> </w:t>
      </w:r>
      <w:r w:rsidR="007B07B8">
        <w:t xml:space="preserve">Trenutno - Direktor </w:t>
      </w:r>
      <w:r w:rsidR="00EB233B">
        <w:t>„</w:t>
      </w:r>
      <w:r w:rsidR="007B07B8">
        <w:t>Agencije za identifikacione dokumente, registre i razmjenu podataka Bosne i Hercegovine</w:t>
      </w:r>
      <w:r w:rsidR="00EB233B">
        <w:t>“</w:t>
      </w:r>
    </w:p>
    <w:p w14:paraId="2D753A35" w14:textId="1519A430" w:rsidR="007B07B8" w:rsidRDefault="007B07B8" w:rsidP="002C3265">
      <w:pPr>
        <w:numPr>
          <w:ilvl w:val="0"/>
          <w:numId w:val="6"/>
        </w:numPr>
        <w:spacing w:after="0"/>
      </w:pPr>
      <w:r>
        <w:t>2022</w:t>
      </w:r>
      <w:r w:rsidR="00EB233B">
        <w:t xml:space="preserve">. </w:t>
      </w:r>
      <w:r>
        <w:t xml:space="preserve">Viši naučni saradnik u </w:t>
      </w:r>
      <w:r w:rsidR="00EB233B">
        <w:t>„</w:t>
      </w:r>
      <w:r>
        <w:t>Verlab istraživačkom institutu za biomedicinski inženjering, medicinske uređaje i umjetnu inteligenciju</w:t>
      </w:r>
      <w:r w:rsidR="00EB233B">
        <w:t>“</w:t>
      </w:r>
      <w:r>
        <w:t>, Sarajevo, Bosna i Hercegovina</w:t>
      </w:r>
    </w:p>
    <w:p w14:paraId="11599BAE" w14:textId="44B609CB" w:rsidR="001B3092" w:rsidRDefault="001B3092" w:rsidP="002C3265">
      <w:pPr>
        <w:numPr>
          <w:ilvl w:val="0"/>
          <w:numId w:val="6"/>
        </w:numPr>
        <w:spacing w:after="0"/>
      </w:pPr>
      <w:r>
        <w:t>2022</w:t>
      </w:r>
      <w:r w:rsidR="00EB233B">
        <w:t xml:space="preserve"> </w:t>
      </w:r>
      <w:r>
        <w:t>-</w:t>
      </w:r>
      <w:r w:rsidR="00EB233B">
        <w:t xml:space="preserve"> </w:t>
      </w:r>
      <w:r>
        <w:t>Trenutno – Redovni profesor iz oblasti bioinžinjeringa</w:t>
      </w:r>
    </w:p>
    <w:p w14:paraId="0E50F94F" w14:textId="5378FC07" w:rsidR="001B3092" w:rsidRPr="002316E5" w:rsidRDefault="001B3092" w:rsidP="00EB233B">
      <w:pPr>
        <w:spacing w:after="0"/>
        <w:ind w:left="720"/>
      </w:pPr>
      <w:r>
        <w:t>Odsjek za genetiku i bioinženjering, Fakultet za inženjering i prirodne nauke, Internacionalni Burč univerzitet Sarajevo</w:t>
      </w:r>
    </w:p>
    <w:p w14:paraId="437AB584" w14:textId="76DED4D0" w:rsidR="002C3265" w:rsidRDefault="002C3265" w:rsidP="002C3265">
      <w:pPr>
        <w:numPr>
          <w:ilvl w:val="0"/>
          <w:numId w:val="6"/>
        </w:numPr>
        <w:spacing w:after="0"/>
      </w:pPr>
      <w:r>
        <w:rPr>
          <w:color w:val="000000"/>
        </w:rPr>
        <w:t>2019</w:t>
      </w:r>
      <w:r w:rsidR="00EB233B">
        <w:rPr>
          <w:color w:val="000000"/>
        </w:rPr>
        <w:t xml:space="preserve"> </w:t>
      </w:r>
      <w:r w:rsidR="007B07B8">
        <w:rPr>
          <w:color w:val="000000"/>
        </w:rPr>
        <w:t>-</w:t>
      </w:r>
      <w:r w:rsidR="00EB233B">
        <w:rPr>
          <w:color w:val="000000"/>
        </w:rPr>
        <w:t xml:space="preserve"> </w:t>
      </w:r>
      <w:r w:rsidR="007B07B8">
        <w:rPr>
          <w:color w:val="000000"/>
        </w:rPr>
        <w:t xml:space="preserve">Trenutno - </w:t>
      </w:r>
      <w:r>
        <w:rPr>
          <w:color w:val="000000"/>
        </w:rPr>
        <w:t xml:space="preserve"> </w:t>
      </w:r>
      <w:r w:rsidR="009957E7">
        <w:t>Docent iz</w:t>
      </w:r>
      <w:r>
        <w:t xml:space="preserve"> oblasti farmaceutske informatike</w:t>
      </w:r>
      <w:r w:rsidR="001B3092">
        <w:t xml:space="preserve"> </w:t>
      </w:r>
      <w:r>
        <w:br/>
        <w:t>Odsjek za farmaceutsku informatiku, Farmaceutski fakultet Sarajevo, Univerzitet u Sarajevu</w:t>
      </w:r>
    </w:p>
    <w:p w14:paraId="603EC0CC" w14:textId="2EDB6417" w:rsidR="001B3092" w:rsidRDefault="002C3265" w:rsidP="001B3092">
      <w:pPr>
        <w:numPr>
          <w:ilvl w:val="0"/>
          <w:numId w:val="6"/>
        </w:numPr>
        <w:spacing w:after="0"/>
      </w:pPr>
      <w:r>
        <w:rPr>
          <w:color w:val="000000"/>
        </w:rPr>
        <w:t xml:space="preserve">2018. </w:t>
      </w:r>
      <w:r>
        <w:t>Vanredni profesor iz oblasti bioinženjeringa</w:t>
      </w:r>
      <w:r>
        <w:br/>
        <w:t>Odsjek za genetiku i bioinženjering, Fakultet za inženjering i prirodne nauke, Internacionalni Burč univerzitet Sarajevo</w:t>
      </w:r>
    </w:p>
    <w:p w14:paraId="3C247510" w14:textId="049FDA60" w:rsidR="002C3265" w:rsidRDefault="002C3265" w:rsidP="002C3265">
      <w:pPr>
        <w:numPr>
          <w:ilvl w:val="0"/>
          <w:numId w:val="6"/>
        </w:numPr>
        <w:spacing w:after="0"/>
      </w:pPr>
      <w:r>
        <w:t>2018. Vanredni profesor iz oblasti elektrotehnike i elektronike</w:t>
      </w:r>
      <w:r>
        <w:br/>
        <w:t>Odsjek za elektrotehniku i elektroniku, Fakultet za inženjering i prirodne nauke, Internacionalni Burč univerzitet Sarajevo</w:t>
      </w:r>
    </w:p>
    <w:p w14:paraId="03893D7D" w14:textId="7C87FCE7" w:rsidR="007B07B8" w:rsidRDefault="007B07B8" w:rsidP="002C3265">
      <w:pPr>
        <w:numPr>
          <w:ilvl w:val="0"/>
          <w:numId w:val="6"/>
        </w:numPr>
        <w:spacing w:after="0"/>
      </w:pPr>
      <w:r>
        <w:t xml:space="preserve">2014. Direktor </w:t>
      </w:r>
      <w:r w:rsidR="00EB233B">
        <w:t>„</w:t>
      </w:r>
      <w:r>
        <w:t>Verlab d.o.o.</w:t>
      </w:r>
      <w:r w:rsidR="00EB233B">
        <w:t xml:space="preserve">“, </w:t>
      </w:r>
      <w:r>
        <w:t xml:space="preserve">Sarajevo, Laboratorija za verifikaciju medicinskih uređaja Nacionalnog metrologijskog instituta (NMI) Bosne i Hercegovine </w:t>
      </w:r>
    </w:p>
    <w:p w14:paraId="21522CB4" w14:textId="77777777" w:rsidR="002C3265" w:rsidRDefault="002C3265" w:rsidP="002C3265">
      <w:pPr>
        <w:numPr>
          <w:ilvl w:val="0"/>
          <w:numId w:val="6"/>
        </w:numPr>
        <w:spacing w:after="0"/>
      </w:pPr>
      <w:r>
        <w:t>2016. Docent iz oblasti elektronike i automatizacije</w:t>
      </w:r>
      <w:r>
        <w:br/>
        <w:t>Tehnički fakultet Bihać, Univerzitet u Bihaću</w:t>
      </w:r>
    </w:p>
    <w:p w14:paraId="67A01D42" w14:textId="77777777" w:rsidR="002C3265" w:rsidRDefault="002C3265" w:rsidP="002C3265">
      <w:pPr>
        <w:numPr>
          <w:ilvl w:val="0"/>
          <w:numId w:val="6"/>
        </w:numPr>
        <w:spacing w:after="0"/>
      </w:pPr>
      <w:r>
        <w:t>2015. Docent iz oblasti bioinženjeringa</w:t>
      </w:r>
      <w:r>
        <w:br/>
        <w:t>Odsjek za genetiku i bioinženjering, Fakultet za inženjering i prirodne nauke, Internacionalni Burč univerzitet Sarajevo</w:t>
      </w:r>
    </w:p>
    <w:p w14:paraId="3155035C" w14:textId="06DCDD4D" w:rsidR="002C3265" w:rsidRPr="007B07B8" w:rsidRDefault="002C3265" w:rsidP="002C3265">
      <w:pPr>
        <w:pStyle w:val="ListParagraph"/>
        <w:numPr>
          <w:ilvl w:val="0"/>
          <w:numId w:val="6"/>
        </w:numPr>
        <w:rPr>
          <w:rFonts w:cstheme="minorHAnsi"/>
          <w:b/>
        </w:rPr>
      </w:pPr>
      <w:r>
        <w:t>2015. Docent iz oblasti elektrotehnike i elektronike</w:t>
      </w:r>
      <w:r>
        <w:br/>
        <w:t>Odsjek za elektrotehniku i elektroniku, Fakultet za inženjering i prirodne nauke, Internacionalni Burč univerzitet Sarajevo</w:t>
      </w:r>
    </w:p>
    <w:p w14:paraId="62229907" w14:textId="5416DECD" w:rsidR="007B07B8" w:rsidRPr="002C3265" w:rsidRDefault="007B07B8" w:rsidP="002C3265">
      <w:pPr>
        <w:pStyle w:val="ListParagraph"/>
        <w:numPr>
          <w:ilvl w:val="0"/>
          <w:numId w:val="6"/>
        </w:numPr>
        <w:rPr>
          <w:rFonts w:cstheme="minorHAnsi"/>
          <w:b/>
        </w:rPr>
      </w:pPr>
      <w:r>
        <w:rPr>
          <w:rFonts w:cstheme="minorHAnsi"/>
        </w:rPr>
        <w:t xml:space="preserve">2013. </w:t>
      </w:r>
      <w:r>
        <w:t xml:space="preserve">Stručni savjetnik za biomedicinski inženjering i mjerenja u medicini, </w:t>
      </w:r>
      <w:r w:rsidR="00EB233B">
        <w:t>„</w:t>
      </w:r>
      <w:r>
        <w:t>Micom BH d.o.o.</w:t>
      </w:r>
      <w:r w:rsidR="00EB233B">
        <w:t xml:space="preserve">“, </w:t>
      </w:r>
      <w:r>
        <w:t>Sarajevo, Bosna i Hercegovina (Fluke predstavnička kompanija za balkansku regiju)</w:t>
      </w:r>
    </w:p>
    <w:p w14:paraId="0AB0BACE" w14:textId="4FC7715E" w:rsidR="00D17B02" w:rsidRPr="009D0629" w:rsidRDefault="00D17B02" w:rsidP="00D17B02">
      <w:pPr>
        <w:rPr>
          <w:rFonts w:cstheme="minorHAnsi"/>
          <w:b/>
        </w:rPr>
      </w:pPr>
      <w:r w:rsidRPr="009D0629">
        <w:rPr>
          <w:rFonts w:cstheme="minorHAnsi"/>
          <w:b/>
        </w:rPr>
        <w:t xml:space="preserve">Obrazovanje </w:t>
      </w:r>
    </w:p>
    <w:p w14:paraId="0AB0BACF" w14:textId="18C7D58C" w:rsidR="00D17B02" w:rsidRPr="009D0629" w:rsidRDefault="00D17B02" w:rsidP="00D17B02">
      <w:pPr>
        <w:pStyle w:val="ListParagraph"/>
        <w:numPr>
          <w:ilvl w:val="0"/>
          <w:numId w:val="2"/>
        </w:numPr>
        <w:rPr>
          <w:rFonts w:cstheme="minorHAnsi"/>
          <w:i/>
        </w:rPr>
      </w:pPr>
      <w:r w:rsidRPr="009D0629">
        <w:rPr>
          <w:rFonts w:cstheme="minorHAnsi"/>
          <w:i/>
        </w:rPr>
        <w:t>20</w:t>
      </w:r>
      <w:r w:rsidR="002C3265">
        <w:rPr>
          <w:rFonts w:cstheme="minorHAnsi"/>
          <w:i/>
        </w:rPr>
        <w:t>1</w:t>
      </w:r>
      <w:r w:rsidRPr="009D0629">
        <w:rPr>
          <w:rFonts w:cstheme="minorHAnsi"/>
          <w:i/>
        </w:rPr>
        <w:t xml:space="preserve">5. </w:t>
      </w:r>
      <w:r w:rsidR="00D31789">
        <w:rPr>
          <w:rFonts w:cstheme="minorHAnsi"/>
          <w:i/>
        </w:rPr>
        <w:t>Doktorat:</w:t>
      </w:r>
    </w:p>
    <w:p w14:paraId="1DACF496" w14:textId="2CDF571D" w:rsidR="00D31789" w:rsidRDefault="00D31789" w:rsidP="00D31789">
      <w:pPr>
        <w:pStyle w:val="ListParagraph"/>
      </w:pPr>
      <w:r w:rsidRPr="00D31789">
        <w:rPr>
          <w:i/>
        </w:rPr>
        <w:t>Doktorska disertacija: Integrisani softverski sistem za klasifikaciju astme i hronične opstruktivne bolesti pluća</w:t>
      </w:r>
      <w:r w:rsidRPr="00D31789">
        <w:rPr>
          <w:i/>
        </w:rPr>
        <w:br/>
        <w:t>Univerzitet u Zagrebu, Fakultet elektrotehnike i računarstva, Zagreb, Hrvatska</w:t>
      </w:r>
    </w:p>
    <w:p w14:paraId="0AB0BAD5" w14:textId="6FBB0DBC" w:rsidR="00E36AA8" w:rsidRDefault="009D0629" w:rsidP="00D31789">
      <w:pPr>
        <w:pStyle w:val="ListParagraph"/>
        <w:rPr>
          <w:rFonts w:cstheme="minorHAnsi"/>
          <w:i/>
          <w:iCs/>
          <w:sz w:val="23"/>
          <w:szCs w:val="23"/>
          <w:highlight w:val="yellow"/>
        </w:rPr>
      </w:pPr>
      <w:r w:rsidRPr="009D0629">
        <w:rPr>
          <w:rFonts w:cstheme="minorHAnsi"/>
          <w:i/>
          <w:iCs/>
          <w:sz w:val="23"/>
          <w:szCs w:val="23"/>
          <w:highlight w:val="yellow"/>
        </w:rPr>
        <w:t xml:space="preserve">Prosjek ocjena: </w:t>
      </w:r>
      <w:bookmarkStart w:id="0" w:name="_Hlk187666085"/>
      <w:r w:rsidR="00185464">
        <w:rPr>
          <w:rFonts w:cstheme="minorHAnsi"/>
          <w:i/>
          <w:iCs/>
          <w:sz w:val="23"/>
          <w:szCs w:val="23"/>
          <w:highlight w:val="yellow"/>
        </w:rPr>
        <w:t>10</w:t>
      </w:r>
    </w:p>
    <w:p w14:paraId="7D301D85" w14:textId="77777777" w:rsidR="00D31789" w:rsidRPr="00D31789" w:rsidRDefault="00D31789" w:rsidP="00D31789">
      <w:pPr>
        <w:pStyle w:val="ListParagraph"/>
        <w:rPr>
          <w:rFonts w:cstheme="minorHAnsi"/>
          <w:i/>
          <w:iCs/>
          <w:sz w:val="23"/>
          <w:szCs w:val="23"/>
        </w:rPr>
      </w:pPr>
    </w:p>
    <w:p w14:paraId="4234F5D4" w14:textId="52E741A6" w:rsidR="00D31789" w:rsidRDefault="00D17B02" w:rsidP="00D17B02">
      <w:pPr>
        <w:pStyle w:val="ListParagraph"/>
        <w:numPr>
          <w:ilvl w:val="0"/>
          <w:numId w:val="2"/>
        </w:numPr>
        <w:rPr>
          <w:rFonts w:cstheme="minorHAnsi"/>
          <w:i/>
          <w:iCs/>
          <w:sz w:val="23"/>
          <w:szCs w:val="23"/>
        </w:rPr>
      </w:pPr>
      <w:r w:rsidRPr="009D0629">
        <w:rPr>
          <w:rFonts w:cstheme="minorHAnsi"/>
          <w:i/>
          <w:iCs/>
          <w:sz w:val="23"/>
          <w:szCs w:val="23"/>
        </w:rPr>
        <w:t>20</w:t>
      </w:r>
      <w:r w:rsidR="005F6984">
        <w:rPr>
          <w:rFonts w:cstheme="minorHAnsi"/>
          <w:i/>
          <w:iCs/>
          <w:sz w:val="23"/>
          <w:szCs w:val="23"/>
        </w:rPr>
        <w:t>10</w:t>
      </w:r>
      <w:r w:rsidRPr="009D0629">
        <w:rPr>
          <w:rFonts w:cstheme="minorHAnsi"/>
          <w:i/>
          <w:iCs/>
          <w:sz w:val="23"/>
          <w:szCs w:val="23"/>
        </w:rPr>
        <w:t>. M</w:t>
      </w:r>
      <w:r w:rsidR="00D31789">
        <w:rPr>
          <w:rFonts w:cstheme="minorHAnsi"/>
          <w:i/>
          <w:iCs/>
          <w:sz w:val="23"/>
          <w:szCs w:val="23"/>
        </w:rPr>
        <w:t>aster:</w:t>
      </w:r>
    </w:p>
    <w:p w14:paraId="0AB0BAD6" w14:textId="04C7B058" w:rsidR="00D17B02" w:rsidRPr="009D0629" w:rsidRDefault="00D31789" w:rsidP="00D31789">
      <w:pPr>
        <w:pStyle w:val="ListParagraph"/>
        <w:rPr>
          <w:rFonts w:cstheme="minorHAnsi"/>
          <w:i/>
          <w:iCs/>
          <w:sz w:val="23"/>
          <w:szCs w:val="23"/>
        </w:rPr>
      </w:pPr>
      <w:r w:rsidRPr="00D31789">
        <w:rPr>
          <w:i/>
        </w:rPr>
        <w:t>Magistarski rad: Daljinsko očitavanje i upravljanje električnim brojilom korištenjem MORSE mreže</w:t>
      </w:r>
      <w:r w:rsidRPr="00D31789">
        <w:rPr>
          <w:i/>
        </w:rPr>
        <w:br/>
        <w:t>Univerzitet u Sarajevu, Elektrotehnički fakultet Sarajevo</w:t>
      </w:r>
    </w:p>
    <w:p w14:paraId="0AB0BAD9" w14:textId="4586A046" w:rsidR="00E36AA8" w:rsidRDefault="00434D68" w:rsidP="00D17B02">
      <w:pPr>
        <w:pStyle w:val="ListParagraph"/>
        <w:rPr>
          <w:rFonts w:cstheme="minorHAnsi"/>
          <w:i/>
          <w:iCs/>
          <w:sz w:val="23"/>
          <w:szCs w:val="23"/>
          <w:highlight w:val="yellow"/>
        </w:rPr>
      </w:pPr>
      <w:r w:rsidRPr="009D0629">
        <w:rPr>
          <w:rFonts w:cstheme="minorHAnsi"/>
          <w:i/>
          <w:iCs/>
          <w:sz w:val="23"/>
          <w:szCs w:val="23"/>
          <w:highlight w:val="yellow"/>
        </w:rPr>
        <w:lastRenderedPageBreak/>
        <w:t xml:space="preserve">Prosjek ocjena: </w:t>
      </w:r>
      <w:r w:rsidR="00555177">
        <w:rPr>
          <w:rFonts w:cstheme="minorHAnsi"/>
          <w:i/>
          <w:iCs/>
          <w:sz w:val="23"/>
          <w:szCs w:val="23"/>
          <w:highlight w:val="yellow"/>
        </w:rPr>
        <w:t>9.16</w:t>
      </w:r>
    </w:p>
    <w:p w14:paraId="1C42054A" w14:textId="77777777" w:rsidR="00D31789" w:rsidRPr="009D0629" w:rsidRDefault="00D31789" w:rsidP="00D17B02">
      <w:pPr>
        <w:pStyle w:val="ListParagraph"/>
        <w:rPr>
          <w:rFonts w:cstheme="minorHAnsi"/>
          <w:i/>
          <w:iCs/>
          <w:sz w:val="23"/>
          <w:szCs w:val="23"/>
        </w:rPr>
      </w:pPr>
    </w:p>
    <w:p w14:paraId="0AB0BADA" w14:textId="1EA68982" w:rsidR="00E36AA8" w:rsidRPr="009D0629" w:rsidRDefault="00D31789" w:rsidP="00E36AA8">
      <w:pPr>
        <w:pStyle w:val="ListParagraph"/>
        <w:numPr>
          <w:ilvl w:val="0"/>
          <w:numId w:val="2"/>
        </w:numPr>
        <w:rPr>
          <w:rFonts w:cstheme="minorHAnsi"/>
          <w:i/>
          <w:iCs/>
          <w:sz w:val="23"/>
          <w:szCs w:val="23"/>
        </w:rPr>
      </w:pPr>
      <w:r>
        <w:rPr>
          <w:rFonts w:cstheme="minorHAnsi"/>
          <w:i/>
          <w:iCs/>
          <w:sz w:val="23"/>
          <w:szCs w:val="23"/>
        </w:rPr>
        <w:t>2008.</w:t>
      </w:r>
      <w:r w:rsidR="00E36AA8" w:rsidRPr="009D0629">
        <w:rPr>
          <w:rFonts w:cstheme="minorHAnsi"/>
          <w:i/>
          <w:iCs/>
          <w:sz w:val="23"/>
          <w:szCs w:val="23"/>
        </w:rPr>
        <w:t xml:space="preserve"> </w:t>
      </w:r>
      <w:r>
        <w:rPr>
          <w:rFonts w:cstheme="minorHAnsi"/>
          <w:i/>
          <w:iCs/>
          <w:sz w:val="23"/>
          <w:szCs w:val="23"/>
        </w:rPr>
        <w:t>Diplomski studij:</w:t>
      </w:r>
      <w:r w:rsidR="00E36AA8" w:rsidRPr="009D0629">
        <w:rPr>
          <w:rFonts w:cstheme="minorHAnsi"/>
          <w:i/>
          <w:iCs/>
          <w:sz w:val="23"/>
          <w:szCs w:val="23"/>
        </w:rPr>
        <w:t xml:space="preserve"> </w:t>
      </w:r>
    </w:p>
    <w:p w14:paraId="0AB0BADC" w14:textId="28EEC387" w:rsidR="00D17B02" w:rsidRPr="00D31789" w:rsidRDefault="00D31789" w:rsidP="00E36AA8">
      <w:pPr>
        <w:pStyle w:val="ListParagraph"/>
        <w:rPr>
          <w:rFonts w:cstheme="minorHAnsi"/>
          <w:i/>
          <w:iCs/>
          <w:sz w:val="23"/>
          <w:szCs w:val="23"/>
        </w:rPr>
      </w:pPr>
      <w:r w:rsidRPr="00D31789">
        <w:rPr>
          <w:i/>
        </w:rPr>
        <w:t>Univerzitet u Sarajevu, Elektrotehnički fakultet Sarajevo, Bosna i Hercegovina</w:t>
      </w:r>
      <w:r w:rsidRPr="00D31789">
        <w:rPr>
          <w:i/>
        </w:rPr>
        <w:br/>
        <w:t>Diplomirani inženjer elektrotehnike</w:t>
      </w:r>
    </w:p>
    <w:p w14:paraId="0AB0BADD" w14:textId="1194A6B9" w:rsidR="00D17B02" w:rsidRDefault="00434D68" w:rsidP="00D17B02">
      <w:pPr>
        <w:pStyle w:val="ListParagraph"/>
        <w:rPr>
          <w:rFonts w:cstheme="minorHAnsi"/>
          <w:i/>
          <w:iCs/>
          <w:highlight w:val="yellow"/>
        </w:rPr>
      </w:pPr>
      <w:r w:rsidRPr="009D0629">
        <w:rPr>
          <w:rFonts w:cstheme="minorHAnsi"/>
          <w:i/>
          <w:iCs/>
          <w:highlight w:val="yellow"/>
        </w:rPr>
        <w:t xml:space="preserve">Prosjek ocjena: </w:t>
      </w:r>
      <w:r w:rsidR="00371348">
        <w:rPr>
          <w:rFonts w:cstheme="minorHAnsi"/>
          <w:i/>
          <w:iCs/>
          <w:highlight w:val="yellow"/>
        </w:rPr>
        <w:t>8,91</w:t>
      </w:r>
    </w:p>
    <w:bookmarkEnd w:id="0"/>
    <w:p w14:paraId="24672293" w14:textId="42356352" w:rsidR="00D31789" w:rsidRDefault="00D17B02" w:rsidP="00D17B02">
      <w:pPr>
        <w:rPr>
          <w:rFonts w:cstheme="minorHAnsi"/>
          <w:b/>
        </w:rPr>
      </w:pPr>
      <w:r w:rsidRPr="009D0629">
        <w:rPr>
          <w:rFonts w:cstheme="minorHAnsi"/>
          <w:b/>
        </w:rPr>
        <w:t>Studijski boravci u inostranstvu</w:t>
      </w:r>
    </w:p>
    <w:p w14:paraId="6EBC0491" w14:textId="77777777" w:rsidR="00D31789" w:rsidRPr="00D31789" w:rsidRDefault="00D31789" w:rsidP="00D31789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r>
        <w:t>2018. MDH Univerzitet Västerås, Švedska</w:t>
      </w:r>
    </w:p>
    <w:p w14:paraId="510ABC68" w14:textId="77777777" w:rsidR="00D31789" w:rsidRPr="00D31789" w:rsidRDefault="00D31789" w:rsidP="00D31789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r>
        <w:t>2018. Univerzitet u Pittsburghu, SAD</w:t>
      </w:r>
    </w:p>
    <w:p w14:paraId="136FE0B5" w14:textId="77777777" w:rsidR="00D31789" w:rsidRPr="00D31789" w:rsidRDefault="00D31789" w:rsidP="00D31789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r>
        <w:t>2014. Univerzitet u Zagrebu, Fakultet elektrotehnike i računarstva, Zagreb, Hrvatska</w:t>
      </w:r>
    </w:p>
    <w:p w14:paraId="216438D9" w14:textId="77777777" w:rsidR="00D31789" w:rsidRPr="00D31789" w:rsidRDefault="00D31789" w:rsidP="00D31789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r>
        <w:t>2010. Carefusion Wurzburg, Nemačka</w:t>
      </w:r>
    </w:p>
    <w:p w14:paraId="0AB0BAE0" w14:textId="257C01F7" w:rsidR="00D17B02" w:rsidRPr="00D31789" w:rsidRDefault="00D31789" w:rsidP="00D31789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r>
        <w:t>2010. Radiometer Kopenhagen, Danska</w:t>
      </w:r>
    </w:p>
    <w:p w14:paraId="0AB0BAE1" w14:textId="77777777" w:rsidR="00D17B02" w:rsidRPr="005F6984" w:rsidRDefault="00D17B02" w:rsidP="00D17B02">
      <w:pPr>
        <w:rPr>
          <w:rFonts w:cstheme="minorHAnsi"/>
          <w:b/>
        </w:rPr>
      </w:pPr>
      <w:r w:rsidRPr="005F6984">
        <w:rPr>
          <w:rFonts w:cstheme="minorHAnsi"/>
          <w:b/>
        </w:rPr>
        <w:t>Nastavni rad</w:t>
      </w:r>
    </w:p>
    <w:p w14:paraId="70E09B25" w14:textId="1A838FE3" w:rsidR="005F6984" w:rsidRPr="005F6984" w:rsidRDefault="005F6984" w:rsidP="005F6984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proofErr w:type="spellStart"/>
      <w:r w:rsidRPr="005F6984">
        <w:rPr>
          <w:rFonts w:eastAsia="Times New Roman" w:cstheme="minorHAnsi"/>
          <w:b/>
          <w:bCs/>
          <w:lang w:val="en-US"/>
        </w:rPr>
        <w:t>Nastavni</w:t>
      </w:r>
      <w:proofErr w:type="spellEnd"/>
      <w:r w:rsidRPr="005F6984">
        <w:rPr>
          <w:rFonts w:eastAsia="Times New Roman" w:cstheme="minorHAnsi"/>
          <w:b/>
          <w:bCs/>
          <w:lang w:val="en-US"/>
        </w:rPr>
        <w:t xml:space="preserve"> rad </w:t>
      </w:r>
      <w:proofErr w:type="spellStart"/>
      <w:r w:rsidRPr="005F6984">
        <w:rPr>
          <w:rFonts w:eastAsia="Times New Roman" w:cstheme="minorHAnsi"/>
          <w:b/>
          <w:bCs/>
          <w:lang w:val="en-US"/>
        </w:rPr>
        <w:t>na</w:t>
      </w:r>
      <w:proofErr w:type="spellEnd"/>
      <w:r w:rsidRPr="005F6984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b/>
          <w:bCs/>
          <w:lang w:val="en-US"/>
        </w:rPr>
        <w:t>osnovnim</w:t>
      </w:r>
      <w:proofErr w:type="spellEnd"/>
      <w:r w:rsidRPr="005F6984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b/>
          <w:bCs/>
          <w:lang w:val="en-US"/>
        </w:rPr>
        <w:t>studijama</w:t>
      </w:r>
      <w:proofErr w:type="spellEnd"/>
    </w:p>
    <w:p w14:paraId="52AAA3F8" w14:textId="77777777" w:rsidR="001B3092" w:rsidRDefault="001B3092" w:rsidP="001B3092">
      <w:pPr>
        <w:spacing w:after="0"/>
      </w:pPr>
      <w:r>
        <w:rPr>
          <w:rFonts w:eastAsia="Times New Roman" w:cstheme="minorHAnsi"/>
          <w:lang w:val="en-US"/>
        </w:rPr>
        <w:t xml:space="preserve">2019 – </w:t>
      </w:r>
      <w:proofErr w:type="spellStart"/>
      <w:r>
        <w:rPr>
          <w:rFonts w:eastAsia="Times New Roman" w:cstheme="minorHAnsi"/>
          <w:lang w:val="en-US"/>
        </w:rPr>
        <w:t>Trenutno</w:t>
      </w:r>
      <w:proofErr w:type="spellEnd"/>
      <w:r>
        <w:rPr>
          <w:rFonts w:eastAsia="Times New Roman" w:cstheme="minorHAnsi"/>
          <w:lang w:val="en-US"/>
        </w:rPr>
        <w:t xml:space="preserve"> - </w:t>
      </w:r>
      <w:r>
        <w:t xml:space="preserve">Docent iz oblasti farmaceutske informatike </w:t>
      </w:r>
      <w:r>
        <w:br/>
        <w:t>Odsjek za farmaceutsku informatiku, Farmaceutski fakultet Sarajevo, Univerzitet u Sarajevu</w:t>
      </w:r>
    </w:p>
    <w:p w14:paraId="3089FE15" w14:textId="7EF640EE" w:rsidR="001B3092" w:rsidRDefault="001B3092" w:rsidP="001B3092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proofErr w:type="spellStart"/>
      <w:r>
        <w:rPr>
          <w:rFonts w:eastAsia="Times New Roman" w:cstheme="minorHAnsi"/>
          <w:lang w:val="en-US"/>
        </w:rPr>
        <w:t>Informatika</w:t>
      </w:r>
      <w:proofErr w:type="spellEnd"/>
    </w:p>
    <w:p w14:paraId="4825E3EB" w14:textId="3CDD64FF" w:rsidR="001B3092" w:rsidRPr="001B3092" w:rsidRDefault="001B3092" w:rsidP="001B3092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proofErr w:type="spellStart"/>
      <w:r>
        <w:rPr>
          <w:rFonts w:eastAsia="Times New Roman" w:cstheme="minorHAnsi"/>
          <w:lang w:val="en-US"/>
        </w:rPr>
        <w:t>Zdravstvena</w:t>
      </w:r>
      <w:proofErr w:type="spellEnd"/>
      <w:r>
        <w:rPr>
          <w:rFonts w:eastAsia="Times New Roman" w:cstheme="minorHAnsi"/>
          <w:lang w:val="en-US"/>
        </w:rPr>
        <w:t xml:space="preserve"> </w:t>
      </w:r>
      <w:proofErr w:type="spellStart"/>
      <w:r>
        <w:rPr>
          <w:rFonts w:eastAsia="Times New Roman" w:cstheme="minorHAnsi"/>
          <w:lang w:val="en-US"/>
        </w:rPr>
        <w:t>informatika</w:t>
      </w:r>
      <w:proofErr w:type="spellEnd"/>
    </w:p>
    <w:p w14:paraId="39B2413A" w14:textId="29EE283A" w:rsidR="005F6984" w:rsidRPr="005F6984" w:rsidRDefault="005F6984" w:rsidP="005F6984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5F6984">
        <w:rPr>
          <w:rFonts w:eastAsia="Times New Roman" w:cstheme="minorHAnsi"/>
          <w:lang w:val="en-US"/>
        </w:rPr>
        <w:t xml:space="preserve">2016 – 2018 </w:t>
      </w:r>
      <w:r w:rsidR="00555177">
        <w:rPr>
          <w:rFonts w:eastAsia="Times New Roman" w:cstheme="minorHAnsi"/>
          <w:lang w:val="en-US"/>
        </w:rPr>
        <w:t xml:space="preserve">- </w:t>
      </w:r>
      <w:proofErr w:type="spellStart"/>
      <w:r w:rsidRPr="005F6984">
        <w:rPr>
          <w:rFonts w:eastAsia="Times New Roman" w:cstheme="minorHAnsi"/>
          <w:lang w:val="en-US"/>
        </w:rPr>
        <w:t>Gostujući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profesor</w:t>
      </w:r>
      <w:proofErr w:type="spellEnd"/>
      <w:r w:rsidRPr="005F6984">
        <w:rPr>
          <w:rFonts w:eastAsia="Times New Roman" w:cstheme="minorHAnsi"/>
          <w:lang w:val="en-US"/>
        </w:rPr>
        <w:t xml:space="preserve">, </w:t>
      </w:r>
      <w:proofErr w:type="spellStart"/>
      <w:r w:rsidRPr="005F6984">
        <w:rPr>
          <w:rFonts w:eastAsia="Times New Roman" w:cstheme="minorHAnsi"/>
          <w:lang w:val="en-US"/>
        </w:rPr>
        <w:t>Tehnički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fakultet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Bihać</w:t>
      </w:r>
      <w:proofErr w:type="spellEnd"/>
      <w:r w:rsidRPr="005F6984">
        <w:rPr>
          <w:rFonts w:eastAsia="Times New Roman" w:cstheme="minorHAnsi"/>
          <w:lang w:val="en-US"/>
        </w:rPr>
        <w:t xml:space="preserve">, </w:t>
      </w:r>
      <w:proofErr w:type="spellStart"/>
      <w:r w:rsidRPr="005F6984">
        <w:rPr>
          <w:rFonts w:eastAsia="Times New Roman" w:cstheme="minorHAnsi"/>
          <w:lang w:val="en-US"/>
        </w:rPr>
        <w:t>Univerzitet</w:t>
      </w:r>
      <w:proofErr w:type="spellEnd"/>
      <w:r w:rsidRPr="005F6984">
        <w:rPr>
          <w:rFonts w:eastAsia="Times New Roman" w:cstheme="minorHAnsi"/>
          <w:lang w:val="en-US"/>
        </w:rPr>
        <w:t xml:space="preserve"> u </w:t>
      </w:r>
      <w:proofErr w:type="spellStart"/>
      <w:r w:rsidRPr="005F6984">
        <w:rPr>
          <w:rFonts w:eastAsia="Times New Roman" w:cstheme="minorHAnsi"/>
          <w:lang w:val="en-US"/>
        </w:rPr>
        <w:t>Bihaću</w:t>
      </w:r>
      <w:proofErr w:type="spellEnd"/>
      <w:r w:rsidRPr="005F6984">
        <w:rPr>
          <w:rFonts w:eastAsia="Times New Roman" w:cstheme="minorHAnsi"/>
          <w:lang w:val="en-US"/>
        </w:rPr>
        <w:t xml:space="preserve">, Bosna </w:t>
      </w:r>
      <w:proofErr w:type="spellStart"/>
      <w:r w:rsidRPr="005F6984">
        <w:rPr>
          <w:rFonts w:eastAsia="Times New Roman" w:cstheme="minorHAnsi"/>
          <w:lang w:val="en-US"/>
        </w:rPr>
        <w:t>i</w:t>
      </w:r>
      <w:proofErr w:type="spellEnd"/>
      <w:r w:rsidRPr="005F6984">
        <w:rPr>
          <w:rFonts w:eastAsia="Times New Roman" w:cstheme="minorHAnsi"/>
          <w:lang w:val="en-US"/>
        </w:rPr>
        <w:t xml:space="preserve"> Hercegovina</w:t>
      </w:r>
    </w:p>
    <w:p w14:paraId="3380D1D8" w14:textId="77777777" w:rsidR="005F6984" w:rsidRPr="005F6984" w:rsidRDefault="005F6984" w:rsidP="005F6984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proofErr w:type="spellStart"/>
      <w:r w:rsidRPr="005F6984">
        <w:rPr>
          <w:rFonts w:eastAsia="Times New Roman" w:cstheme="minorHAnsi"/>
          <w:lang w:val="en-US"/>
        </w:rPr>
        <w:t>Elektrotehnika</w:t>
      </w:r>
      <w:proofErr w:type="spellEnd"/>
      <w:r w:rsidRPr="005F6984">
        <w:rPr>
          <w:rFonts w:eastAsia="Times New Roman" w:cstheme="minorHAnsi"/>
          <w:lang w:val="en-US"/>
        </w:rPr>
        <w:t xml:space="preserve"> 1</w:t>
      </w:r>
    </w:p>
    <w:p w14:paraId="6C64EE4E" w14:textId="77777777" w:rsidR="005F6984" w:rsidRPr="005F6984" w:rsidRDefault="005F6984" w:rsidP="005F6984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proofErr w:type="spellStart"/>
      <w:r w:rsidRPr="005F6984">
        <w:rPr>
          <w:rFonts w:eastAsia="Times New Roman" w:cstheme="minorHAnsi"/>
          <w:lang w:val="en-US"/>
        </w:rPr>
        <w:t>Elektrotehnika</w:t>
      </w:r>
      <w:proofErr w:type="spellEnd"/>
      <w:r w:rsidRPr="005F6984">
        <w:rPr>
          <w:rFonts w:eastAsia="Times New Roman" w:cstheme="minorHAnsi"/>
          <w:lang w:val="en-US"/>
        </w:rPr>
        <w:t xml:space="preserve"> 2</w:t>
      </w:r>
    </w:p>
    <w:p w14:paraId="687095BA" w14:textId="77777777" w:rsidR="005F6984" w:rsidRPr="005F6984" w:rsidRDefault="005F6984" w:rsidP="005F6984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proofErr w:type="spellStart"/>
      <w:r w:rsidRPr="005F6984">
        <w:rPr>
          <w:rFonts w:eastAsia="Times New Roman" w:cstheme="minorHAnsi"/>
          <w:lang w:val="en-US"/>
        </w:rPr>
        <w:t>Inteligentni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sistemi</w:t>
      </w:r>
      <w:proofErr w:type="spellEnd"/>
    </w:p>
    <w:p w14:paraId="52A50DC8" w14:textId="3D32FF15" w:rsidR="005F6984" w:rsidRPr="005F6984" w:rsidRDefault="005F6984" w:rsidP="005F6984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proofErr w:type="spellStart"/>
      <w:r w:rsidRPr="005F6984">
        <w:rPr>
          <w:rFonts w:eastAsia="Times New Roman" w:cstheme="minorHAnsi"/>
          <w:lang w:val="en-US"/>
        </w:rPr>
        <w:t>Umjetnička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inteligencija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ekspertni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sistemi</w:t>
      </w:r>
      <w:proofErr w:type="spellEnd"/>
    </w:p>
    <w:p w14:paraId="2F64CBB5" w14:textId="14BFF11D" w:rsidR="005F6984" w:rsidRPr="005F6984" w:rsidRDefault="005F6984" w:rsidP="005F6984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5F6984">
        <w:rPr>
          <w:rFonts w:eastAsia="Times New Roman" w:cstheme="minorHAnsi"/>
          <w:lang w:val="en-US"/>
        </w:rPr>
        <w:t xml:space="preserve">2015 – </w:t>
      </w:r>
      <w:proofErr w:type="spellStart"/>
      <w:r w:rsidRPr="005F6984">
        <w:rPr>
          <w:rFonts w:eastAsia="Times New Roman" w:cstheme="minorHAnsi"/>
          <w:lang w:val="en-US"/>
        </w:rPr>
        <w:t>Trenutno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r w:rsidR="00555177">
        <w:rPr>
          <w:rFonts w:eastAsia="Times New Roman" w:cstheme="minorHAnsi"/>
          <w:lang w:val="en-US"/>
        </w:rPr>
        <w:t xml:space="preserve">- </w:t>
      </w:r>
      <w:proofErr w:type="spellStart"/>
      <w:r w:rsidRPr="005F6984">
        <w:rPr>
          <w:rFonts w:eastAsia="Times New Roman" w:cstheme="minorHAnsi"/>
          <w:lang w:val="en-US"/>
        </w:rPr>
        <w:t>Profesor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na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Odsjeku</w:t>
      </w:r>
      <w:proofErr w:type="spellEnd"/>
      <w:r w:rsidRPr="005F6984">
        <w:rPr>
          <w:rFonts w:eastAsia="Times New Roman" w:cstheme="minorHAnsi"/>
          <w:lang w:val="en-US"/>
        </w:rPr>
        <w:t xml:space="preserve"> za </w:t>
      </w:r>
      <w:proofErr w:type="spellStart"/>
      <w:r w:rsidRPr="005F6984">
        <w:rPr>
          <w:rFonts w:eastAsia="Times New Roman" w:cstheme="minorHAnsi"/>
          <w:lang w:val="en-US"/>
        </w:rPr>
        <w:t>genetiku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bioinženjering</w:t>
      </w:r>
      <w:proofErr w:type="spellEnd"/>
      <w:r w:rsidRPr="005F6984">
        <w:rPr>
          <w:rFonts w:eastAsia="Times New Roman" w:cstheme="minorHAnsi"/>
          <w:lang w:val="en-US"/>
        </w:rPr>
        <w:t xml:space="preserve">, Fakultet za </w:t>
      </w:r>
      <w:proofErr w:type="spellStart"/>
      <w:r w:rsidRPr="005F6984">
        <w:rPr>
          <w:rFonts w:eastAsia="Times New Roman" w:cstheme="minorHAnsi"/>
          <w:lang w:val="en-US"/>
        </w:rPr>
        <w:t>inženjering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prirodne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nauke</w:t>
      </w:r>
      <w:proofErr w:type="spellEnd"/>
      <w:r w:rsidRPr="005F6984">
        <w:rPr>
          <w:rFonts w:eastAsia="Times New Roman" w:cstheme="minorHAnsi"/>
          <w:lang w:val="en-US"/>
        </w:rPr>
        <w:t xml:space="preserve">, </w:t>
      </w:r>
      <w:proofErr w:type="spellStart"/>
      <w:r w:rsidRPr="005F6984">
        <w:rPr>
          <w:rFonts w:eastAsia="Times New Roman" w:cstheme="minorHAnsi"/>
          <w:lang w:val="en-US"/>
        </w:rPr>
        <w:t>Internacionalni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Burč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univerzitet</w:t>
      </w:r>
      <w:proofErr w:type="spellEnd"/>
      <w:r w:rsidRPr="005F6984">
        <w:rPr>
          <w:rFonts w:eastAsia="Times New Roman" w:cstheme="minorHAnsi"/>
          <w:lang w:val="en-US"/>
        </w:rPr>
        <w:t xml:space="preserve"> Sarajevo, Bosna </w:t>
      </w:r>
      <w:proofErr w:type="spellStart"/>
      <w:r w:rsidRPr="005F6984">
        <w:rPr>
          <w:rFonts w:eastAsia="Times New Roman" w:cstheme="minorHAnsi"/>
          <w:lang w:val="en-US"/>
        </w:rPr>
        <w:t>i</w:t>
      </w:r>
      <w:proofErr w:type="spellEnd"/>
      <w:r w:rsidRPr="005F6984">
        <w:rPr>
          <w:rFonts w:eastAsia="Times New Roman" w:cstheme="minorHAnsi"/>
          <w:lang w:val="en-US"/>
        </w:rPr>
        <w:t xml:space="preserve"> Hercegovina. Od </w:t>
      </w:r>
      <w:proofErr w:type="spellStart"/>
      <w:r w:rsidRPr="005F6984">
        <w:rPr>
          <w:rFonts w:eastAsia="Times New Roman" w:cstheme="minorHAnsi"/>
          <w:lang w:val="en-US"/>
        </w:rPr>
        <w:t>decembra</w:t>
      </w:r>
      <w:proofErr w:type="spellEnd"/>
      <w:r w:rsidRPr="005F6984">
        <w:rPr>
          <w:rFonts w:eastAsia="Times New Roman" w:cstheme="minorHAnsi"/>
          <w:lang w:val="en-US"/>
        </w:rPr>
        <w:t xml:space="preserve"> 2018. </w:t>
      </w:r>
      <w:proofErr w:type="spellStart"/>
      <w:r w:rsidRPr="005F6984">
        <w:rPr>
          <w:rFonts w:eastAsia="Times New Roman" w:cstheme="minorHAnsi"/>
          <w:lang w:val="en-US"/>
        </w:rPr>
        <w:t>izabran</w:t>
      </w:r>
      <w:proofErr w:type="spellEnd"/>
      <w:r w:rsidRPr="005F6984">
        <w:rPr>
          <w:rFonts w:eastAsia="Times New Roman" w:cstheme="minorHAnsi"/>
          <w:lang w:val="en-US"/>
        </w:rPr>
        <w:t xml:space="preserve"> za </w:t>
      </w:r>
      <w:proofErr w:type="spellStart"/>
      <w:r w:rsidRPr="005F6984">
        <w:rPr>
          <w:rFonts w:eastAsia="Times New Roman" w:cstheme="minorHAnsi"/>
          <w:lang w:val="en-US"/>
        </w:rPr>
        <w:t>vanrednog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profesora</w:t>
      </w:r>
      <w:proofErr w:type="spellEnd"/>
      <w:r w:rsidR="00371348">
        <w:rPr>
          <w:rFonts w:eastAsia="Times New Roman" w:cstheme="minorHAnsi"/>
          <w:lang w:val="en-US"/>
        </w:rPr>
        <w:t>,</w:t>
      </w:r>
      <w:r w:rsidR="00A322A2">
        <w:rPr>
          <w:rFonts w:eastAsia="Times New Roman" w:cstheme="minorHAnsi"/>
          <w:lang w:val="en-US"/>
        </w:rPr>
        <w:t xml:space="preserve"> </w:t>
      </w:r>
      <w:r w:rsidR="00371348">
        <w:rPr>
          <w:rFonts w:eastAsia="Times New Roman" w:cstheme="minorHAnsi"/>
          <w:lang w:val="en-US"/>
        </w:rPr>
        <w:t>a o</w:t>
      </w:r>
      <w:r w:rsidR="001B3092">
        <w:rPr>
          <w:rFonts w:eastAsia="Times New Roman" w:cstheme="minorHAnsi"/>
          <w:lang w:val="en-US"/>
        </w:rPr>
        <w:t>d 2022.</w:t>
      </w:r>
      <w:r w:rsidR="00371348">
        <w:rPr>
          <w:rFonts w:eastAsia="Times New Roman" w:cstheme="minorHAnsi"/>
          <w:lang w:val="en-US"/>
        </w:rPr>
        <w:t xml:space="preserve"> </w:t>
      </w:r>
      <w:proofErr w:type="spellStart"/>
      <w:r w:rsidR="00371348">
        <w:rPr>
          <w:rFonts w:eastAsia="Times New Roman" w:cstheme="minorHAnsi"/>
          <w:lang w:val="en-US"/>
        </w:rPr>
        <w:t>izabran</w:t>
      </w:r>
      <w:proofErr w:type="spellEnd"/>
      <w:r w:rsidR="00371348">
        <w:rPr>
          <w:rFonts w:eastAsia="Times New Roman" w:cstheme="minorHAnsi"/>
          <w:lang w:val="en-US"/>
        </w:rPr>
        <w:t xml:space="preserve"> za </w:t>
      </w:r>
      <w:proofErr w:type="spellStart"/>
      <w:r w:rsidR="00371348">
        <w:rPr>
          <w:rFonts w:eastAsia="Times New Roman" w:cstheme="minorHAnsi"/>
          <w:lang w:val="en-US"/>
        </w:rPr>
        <w:t>redovnog</w:t>
      </w:r>
      <w:proofErr w:type="spellEnd"/>
      <w:r w:rsidR="00371348">
        <w:rPr>
          <w:rFonts w:eastAsia="Times New Roman" w:cstheme="minorHAnsi"/>
          <w:lang w:val="en-US"/>
        </w:rPr>
        <w:t xml:space="preserve"> </w:t>
      </w:r>
      <w:proofErr w:type="spellStart"/>
      <w:r w:rsidR="00371348">
        <w:rPr>
          <w:rFonts w:eastAsia="Times New Roman" w:cstheme="minorHAnsi"/>
          <w:lang w:val="en-US"/>
        </w:rPr>
        <w:t>profesora</w:t>
      </w:r>
      <w:proofErr w:type="spellEnd"/>
      <w:r w:rsidR="001B3092">
        <w:rPr>
          <w:rFonts w:eastAsia="Times New Roman" w:cstheme="minorHAnsi"/>
          <w:lang w:val="en-US"/>
        </w:rPr>
        <w:t>.</w:t>
      </w:r>
    </w:p>
    <w:p w14:paraId="783E7AFF" w14:textId="77777777" w:rsidR="005F6984" w:rsidRPr="005F6984" w:rsidRDefault="005F6984" w:rsidP="005F6984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proofErr w:type="spellStart"/>
      <w:r w:rsidRPr="005F6984">
        <w:rPr>
          <w:rFonts w:eastAsia="Times New Roman" w:cstheme="minorHAnsi"/>
          <w:lang w:val="en-US"/>
        </w:rPr>
        <w:t>Biomedicinska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instrumentacija</w:t>
      </w:r>
      <w:proofErr w:type="spellEnd"/>
    </w:p>
    <w:p w14:paraId="649880F1" w14:textId="77777777" w:rsidR="005F6984" w:rsidRPr="005F6984" w:rsidRDefault="005F6984" w:rsidP="005F6984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proofErr w:type="spellStart"/>
      <w:r w:rsidRPr="005F6984">
        <w:rPr>
          <w:rFonts w:eastAsia="Times New Roman" w:cstheme="minorHAnsi"/>
          <w:lang w:val="en-US"/>
        </w:rPr>
        <w:t>Biomedicinski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signali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sistemi</w:t>
      </w:r>
      <w:proofErr w:type="spellEnd"/>
    </w:p>
    <w:p w14:paraId="338ADFAF" w14:textId="77777777" w:rsidR="005F6984" w:rsidRPr="005F6984" w:rsidRDefault="005F6984" w:rsidP="005F6984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proofErr w:type="spellStart"/>
      <w:r w:rsidRPr="005F6984">
        <w:rPr>
          <w:rFonts w:eastAsia="Times New Roman" w:cstheme="minorHAnsi"/>
          <w:lang w:val="en-US"/>
        </w:rPr>
        <w:t>Biosenzori</w:t>
      </w:r>
      <w:proofErr w:type="spellEnd"/>
    </w:p>
    <w:p w14:paraId="210E8BCA" w14:textId="36960000" w:rsidR="005F6984" w:rsidRPr="005F6984" w:rsidRDefault="005F6984" w:rsidP="005F6984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proofErr w:type="spellStart"/>
      <w:r w:rsidRPr="005F6984">
        <w:rPr>
          <w:rFonts w:eastAsia="Times New Roman" w:cstheme="minorHAnsi"/>
          <w:lang w:val="en-US"/>
        </w:rPr>
        <w:t>Inteligentni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sistemi</w:t>
      </w:r>
      <w:proofErr w:type="spellEnd"/>
    </w:p>
    <w:p w14:paraId="65BA26E0" w14:textId="0E3C9268" w:rsidR="005F6984" w:rsidRPr="005F6984" w:rsidRDefault="005F6984" w:rsidP="005F6984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5F6984">
        <w:rPr>
          <w:rFonts w:eastAsia="Times New Roman" w:cstheme="minorHAnsi"/>
          <w:lang w:val="en-US"/>
        </w:rPr>
        <w:t>2010 – 2012</w:t>
      </w:r>
      <w:r w:rsidR="00555177">
        <w:rPr>
          <w:rFonts w:eastAsia="Times New Roman" w:cstheme="minorHAnsi"/>
          <w:lang w:val="en-US"/>
        </w:rPr>
        <w:t xml:space="preserve"> </w:t>
      </w:r>
      <w:proofErr w:type="gramStart"/>
      <w:r w:rsidR="00555177">
        <w:rPr>
          <w:rFonts w:eastAsia="Times New Roman" w:cstheme="minorHAnsi"/>
          <w:lang w:val="en-US"/>
        </w:rPr>
        <w:t xml:space="preserve">- </w:t>
      </w:r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Industrijski</w:t>
      </w:r>
      <w:proofErr w:type="spellEnd"/>
      <w:proofErr w:type="gram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ekspert</w:t>
      </w:r>
      <w:proofErr w:type="spellEnd"/>
      <w:r w:rsidRPr="005F6984">
        <w:rPr>
          <w:rFonts w:eastAsia="Times New Roman" w:cstheme="minorHAnsi"/>
          <w:lang w:val="en-US"/>
        </w:rPr>
        <w:t xml:space="preserve">, </w:t>
      </w:r>
      <w:proofErr w:type="spellStart"/>
      <w:r w:rsidRPr="005F6984">
        <w:rPr>
          <w:rFonts w:eastAsia="Times New Roman" w:cstheme="minorHAnsi"/>
          <w:lang w:val="en-US"/>
        </w:rPr>
        <w:t>Odsjek</w:t>
      </w:r>
      <w:proofErr w:type="spellEnd"/>
      <w:r w:rsidRPr="005F6984">
        <w:rPr>
          <w:rFonts w:eastAsia="Times New Roman" w:cstheme="minorHAnsi"/>
          <w:lang w:val="en-US"/>
        </w:rPr>
        <w:t xml:space="preserve"> za </w:t>
      </w:r>
      <w:proofErr w:type="spellStart"/>
      <w:r w:rsidRPr="005F6984">
        <w:rPr>
          <w:rFonts w:eastAsia="Times New Roman" w:cstheme="minorHAnsi"/>
          <w:lang w:val="en-US"/>
        </w:rPr>
        <w:t>automatizaciju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elektroniku</w:t>
      </w:r>
      <w:proofErr w:type="spellEnd"/>
      <w:r w:rsidRPr="005F6984">
        <w:rPr>
          <w:rFonts w:eastAsia="Times New Roman" w:cstheme="minorHAnsi"/>
          <w:lang w:val="en-US"/>
        </w:rPr>
        <w:t xml:space="preserve">, </w:t>
      </w:r>
      <w:proofErr w:type="spellStart"/>
      <w:r w:rsidRPr="005F6984">
        <w:rPr>
          <w:rFonts w:eastAsia="Times New Roman" w:cstheme="minorHAnsi"/>
          <w:lang w:val="en-US"/>
        </w:rPr>
        <w:t>Elektrotehnički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fakultet</w:t>
      </w:r>
      <w:proofErr w:type="spellEnd"/>
      <w:r w:rsidRPr="005F6984">
        <w:rPr>
          <w:rFonts w:eastAsia="Times New Roman" w:cstheme="minorHAnsi"/>
          <w:lang w:val="en-US"/>
        </w:rPr>
        <w:t xml:space="preserve"> Sarajevo, </w:t>
      </w:r>
      <w:proofErr w:type="spellStart"/>
      <w:r w:rsidRPr="005F6984">
        <w:rPr>
          <w:rFonts w:eastAsia="Times New Roman" w:cstheme="minorHAnsi"/>
          <w:lang w:val="en-US"/>
        </w:rPr>
        <w:t>Univerzitet</w:t>
      </w:r>
      <w:proofErr w:type="spellEnd"/>
      <w:r w:rsidRPr="005F6984">
        <w:rPr>
          <w:rFonts w:eastAsia="Times New Roman" w:cstheme="minorHAnsi"/>
          <w:lang w:val="en-US"/>
        </w:rPr>
        <w:t xml:space="preserve"> u </w:t>
      </w:r>
      <w:proofErr w:type="spellStart"/>
      <w:r w:rsidRPr="005F6984">
        <w:rPr>
          <w:rFonts w:eastAsia="Times New Roman" w:cstheme="minorHAnsi"/>
          <w:lang w:val="en-US"/>
        </w:rPr>
        <w:t>Sarajevu</w:t>
      </w:r>
      <w:proofErr w:type="spellEnd"/>
      <w:r w:rsidRPr="005F6984">
        <w:rPr>
          <w:rFonts w:eastAsia="Times New Roman" w:cstheme="minorHAnsi"/>
          <w:lang w:val="en-US"/>
        </w:rPr>
        <w:t xml:space="preserve">, Bosna </w:t>
      </w:r>
      <w:proofErr w:type="spellStart"/>
      <w:r w:rsidRPr="005F6984">
        <w:rPr>
          <w:rFonts w:eastAsia="Times New Roman" w:cstheme="minorHAnsi"/>
          <w:lang w:val="en-US"/>
        </w:rPr>
        <w:t>i</w:t>
      </w:r>
      <w:proofErr w:type="spellEnd"/>
      <w:r w:rsidRPr="005F6984">
        <w:rPr>
          <w:rFonts w:eastAsia="Times New Roman" w:cstheme="minorHAnsi"/>
          <w:lang w:val="en-US"/>
        </w:rPr>
        <w:t xml:space="preserve"> Hercegovina</w:t>
      </w:r>
    </w:p>
    <w:p w14:paraId="46157C47" w14:textId="0C6E3578" w:rsidR="005F6984" w:rsidRPr="00EB233B" w:rsidRDefault="005F6984" w:rsidP="005F6984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proofErr w:type="spellStart"/>
      <w:r w:rsidRPr="005F6984">
        <w:rPr>
          <w:rFonts w:eastAsia="Times New Roman" w:cstheme="minorHAnsi"/>
          <w:lang w:val="en-US"/>
        </w:rPr>
        <w:t>Senzori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konvertori</w:t>
      </w:r>
      <w:proofErr w:type="spellEnd"/>
    </w:p>
    <w:p w14:paraId="7B05EBA5" w14:textId="77777777" w:rsidR="00EB233B" w:rsidRPr="005F6984" w:rsidRDefault="00EB233B" w:rsidP="00EB233B">
      <w:pPr>
        <w:pStyle w:val="ListParagraph"/>
        <w:rPr>
          <w:rFonts w:cstheme="minorHAnsi"/>
          <w:i/>
          <w:iCs/>
        </w:rPr>
      </w:pPr>
    </w:p>
    <w:p w14:paraId="10288F15" w14:textId="74703821" w:rsidR="005F6984" w:rsidRPr="005F6984" w:rsidRDefault="005F6984" w:rsidP="005F6984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proofErr w:type="spellStart"/>
      <w:r w:rsidRPr="005F6984">
        <w:rPr>
          <w:rFonts w:eastAsia="Times New Roman" w:cstheme="minorHAnsi"/>
          <w:b/>
          <w:bCs/>
          <w:lang w:val="en-US"/>
        </w:rPr>
        <w:lastRenderedPageBreak/>
        <w:t>Nastavni</w:t>
      </w:r>
      <w:proofErr w:type="spellEnd"/>
      <w:r w:rsidRPr="005F6984">
        <w:rPr>
          <w:rFonts w:eastAsia="Times New Roman" w:cstheme="minorHAnsi"/>
          <w:b/>
          <w:bCs/>
          <w:lang w:val="en-US"/>
        </w:rPr>
        <w:t xml:space="preserve"> rad </w:t>
      </w:r>
      <w:proofErr w:type="spellStart"/>
      <w:r w:rsidRPr="005F6984">
        <w:rPr>
          <w:rFonts w:eastAsia="Times New Roman" w:cstheme="minorHAnsi"/>
          <w:b/>
          <w:bCs/>
          <w:lang w:val="en-US"/>
        </w:rPr>
        <w:t>na</w:t>
      </w:r>
      <w:proofErr w:type="spellEnd"/>
      <w:r w:rsidRPr="005F6984">
        <w:rPr>
          <w:rFonts w:eastAsia="Times New Roman" w:cstheme="minorHAnsi"/>
          <w:b/>
          <w:bCs/>
          <w:lang w:val="en-US"/>
        </w:rPr>
        <w:t xml:space="preserve"> master </w:t>
      </w:r>
      <w:proofErr w:type="spellStart"/>
      <w:r w:rsidRPr="005F6984">
        <w:rPr>
          <w:rFonts w:eastAsia="Times New Roman" w:cstheme="minorHAnsi"/>
          <w:b/>
          <w:bCs/>
          <w:lang w:val="en-US"/>
        </w:rPr>
        <w:t>studijama</w:t>
      </w:r>
      <w:proofErr w:type="spellEnd"/>
    </w:p>
    <w:p w14:paraId="7CFD316A" w14:textId="5CEEED88" w:rsidR="005F6984" w:rsidRPr="005F6984" w:rsidRDefault="005F6984" w:rsidP="00A322A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n-US"/>
        </w:rPr>
      </w:pPr>
      <w:r w:rsidRPr="005F6984">
        <w:rPr>
          <w:rFonts w:eastAsia="Times New Roman" w:cstheme="minorHAnsi"/>
          <w:lang w:val="en-US"/>
        </w:rPr>
        <w:t>2015</w:t>
      </w:r>
      <w:r w:rsidR="00EB233B">
        <w:rPr>
          <w:rFonts w:eastAsia="Times New Roman" w:cstheme="minorHAnsi"/>
          <w:lang w:val="en-US"/>
        </w:rPr>
        <w:t xml:space="preserve"> </w:t>
      </w:r>
      <w:r w:rsidRPr="005F6984">
        <w:rPr>
          <w:rFonts w:eastAsia="Times New Roman" w:cstheme="minorHAnsi"/>
          <w:lang w:val="en-US"/>
        </w:rPr>
        <w:t>–</w:t>
      </w:r>
      <w:r w:rsidR="00EB233B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Trenutno</w:t>
      </w:r>
      <w:proofErr w:type="spellEnd"/>
      <w:r w:rsidR="00555177">
        <w:rPr>
          <w:rFonts w:eastAsia="Times New Roman" w:cstheme="minorHAnsi"/>
          <w:lang w:val="en-US"/>
        </w:rPr>
        <w:t xml:space="preserve"> </w:t>
      </w:r>
      <w:proofErr w:type="gramStart"/>
      <w:r w:rsidR="00555177">
        <w:rPr>
          <w:rFonts w:eastAsia="Times New Roman" w:cstheme="minorHAnsi"/>
          <w:lang w:val="en-US"/>
        </w:rPr>
        <w:t xml:space="preserve">- </w:t>
      </w:r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Profesor</w:t>
      </w:r>
      <w:proofErr w:type="spellEnd"/>
      <w:proofErr w:type="gramEnd"/>
      <w:r w:rsidRPr="005F6984">
        <w:rPr>
          <w:rFonts w:eastAsia="Times New Roman" w:cstheme="minorHAnsi"/>
          <w:lang w:val="en-US"/>
        </w:rPr>
        <w:t xml:space="preserve">, Fakultet za </w:t>
      </w:r>
      <w:proofErr w:type="spellStart"/>
      <w:r w:rsidRPr="005F6984">
        <w:rPr>
          <w:rFonts w:eastAsia="Times New Roman" w:cstheme="minorHAnsi"/>
          <w:lang w:val="en-US"/>
        </w:rPr>
        <w:t>inženjering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prirodne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nauke</w:t>
      </w:r>
      <w:proofErr w:type="spellEnd"/>
      <w:r w:rsidRPr="005F6984">
        <w:rPr>
          <w:rFonts w:eastAsia="Times New Roman" w:cstheme="minorHAnsi"/>
          <w:lang w:val="en-US"/>
        </w:rPr>
        <w:t xml:space="preserve">, </w:t>
      </w:r>
      <w:proofErr w:type="spellStart"/>
      <w:r w:rsidRPr="005F6984">
        <w:rPr>
          <w:rFonts w:eastAsia="Times New Roman" w:cstheme="minorHAnsi"/>
          <w:lang w:val="en-US"/>
        </w:rPr>
        <w:t>Internacionalni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Burč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univerzitet</w:t>
      </w:r>
      <w:proofErr w:type="spellEnd"/>
      <w:r w:rsidRPr="005F6984">
        <w:rPr>
          <w:rFonts w:eastAsia="Times New Roman" w:cstheme="minorHAnsi"/>
          <w:lang w:val="en-US"/>
        </w:rPr>
        <w:t xml:space="preserve"> Sarajevo, Bosna </w:t>
      </w:r>
      <w:proofErr w:type="spellStart"/>
      <w:r w:rsidRPr="005F6984">
        <w:rPr>
          <w:rFonts w:eastAsia="Times New Roman" w:cstheme="minorHAnsi"/>
          <w:lang w:val="en-US"/>
        </w:rPr>
        <w:t>i</w:t>
      </w:r>
      <w:proofErr w:type="spellEnd"/>
      <w:r w:rsidRPr="005F6984">
        <w:rPr>
          <w:rFonts w:eastAsia="Times New Roman" w:cstheme="minorHAnsi"/>
          <w:lang w:val="en-US"/>
        </w:rPr>
        <w:t xml:space="preserve"> Hercegovina. Od </w:t>
      </w:r>
      <w:proofErr w:type="spellStart"/>
      <w:r w:rsidRPr="005F6984">
        <w:rPr>
          <w:rFonts w:eastAsia="Times New Roman" w:cstheme="minorHAnsi"/>
          <w:lang w:val="en-US"/>
        </w:rPr>
        <w:t>decembra</w:t>
      </w:r>
      <w:proofErr w:type="spellEnd"/>
      <w:r w:rsidRPr="005F6984">
        <w:rPr>
          <w:rFonts w:eastAsia="Times New Roman" w:cstheme="minorHAnsi"/>
          <w:lang w:val="en-US"/>
        </w:rPr>
        <w:t xml:space="preserve"> 2018. </w:t>
      </w:r>
      <w:proofErr w:type="spellStart"/>
      <w:r w:rsidRPr="005F6984">
        <w:rPr>
          <w:rFonts w:eastAsia="Times New Roman" w:cstheme="minorHAnsi"/>
          <w:lang w:val="en-US"/>
        </w:rPr>
        <w:t>izabran</w:t>
      </w:r>
      <w:proofErr w:type="spellEnd"/>
      <w:r w:rsidRPr="005F6984">
        <w:rPr>
          <w:rFonts w:eastAsia="Times New Roman" w:cstheme="minorHAnsi"/>
          <w:lang w:val="en-US"/>
        </w:rPr>
        <w:t xml:space="preserve"> za </w:t>
      </w:r>
      <w:proofErr w:type="spellStart"/>
      <w:r w:rsidRPr="005F6984">
        <w:rPr>
          <w:rFonts w:eastAsia="Times New Roman" w:cstheme="minorHAnsi"/>
          <w:lang w:val="en-US"/>
        </w:rPr>
        <w:t>vanrednog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profesora</w:t>
      </w:r>
      <w:proofErr w:type="spellEnd"/>
      <w:r w:rsidR="00A322A2">
        <w:rPr>
          <w:rFonts w:eastAsia="Times New Roman" w:cstheme="minorHAnsi"/>
          <w:lang w:val="en-US"/>
        </w:rPr>
        <w:t xml:space="preserve">, a od 2022. </w:t>
      </w:r>
      <w:proofErr w:type="spellStart"/>
      <w:r w:rsidR="00A322A2">
        <w:rPr>
          <w:rFonts w:eastAsia="Times New Roman" w:cstheme="minorHAnsi"/>
          <w:lang w:val="en-US"/>
        </w:rPr>
        <w:t>izabran</w:t>
      </w:r>
      <w:proofErr w:type="spellEnd"/>
      <w:r w:rsidR="00A322A2">
        <w:rPr>
          <w:rFonts w:eastAsia="Times New Roman" w:cstheme="minorHAnsi"/>
          <w:lang w:val="en-US"/>
        </w:rPr>
        <w:t xml:space="preserve"> za </w:t>
      </w:r>
      <w:proofErr w:type="spellStart"/>
      <w:r w:rsidR="00A322A2">
        <w:rPr>
          <w:rFonts w:eastAsia="Times New Roman" w:cstheme="minorHAnsi"/>
          <w:lang w:val="en-US"/>
        </w:rPr>
        <w:t>redovnog</w:t>
      </w:r>
      <w:proofErr w:type="spellEnd"/>
      <w:r w:rsidR="00A322A2">
        <w:rPr>
          <w:rFonts w:eastAsia="Times New Roman" w:cstheme="minorHAnsi"/>
          <w:lang w:val="en-US"/>
        </w:rPr>
        <w:t xml:space="preserve"> </w:t>
      </w:r>
      <w:proofErr w:type="spellStart"/>
      <w:r w:rsidR="00A322A2">
        <w:rPr>
          <w:rFonts w:eastAsia="Times New Roman" w:cstheme="minorHAnsi"/>
          <w:lang w:val="en-US"/>
        </w:rPr>
        <w:t>profesora</w:t>
      </w:r>
      <w:proofErr w:type="spellEnd"/>
      <w:r w:rsidR="00A322A2">
        <w:rPr>
          <w:rFonts w:eastAsia="Times New Roman" w:cstheme="minorHAnsi"/>
          <w:lang w:val="en-US"/>
        </w:rPr>
        <w:t>.</w:t>
      </w:r>
    </w:p>
    <w:p w14:paraId="58F0666A" w14:textId="77777777" w:rsidR="005F6984" w:rsidRPr="005F6984" w:rsidRDefault="005F6984" w:rsidP="005F6984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proofErr w:type="spellStart"/>
      <w:r w:rsidRPr="005F6984">
        <w:rPr>
          <w:rFonts w:eastAsia="Times New Roman" w:cstheme="minorHAnsi"/>
          <w:lang w:val="en-US"/>
        </w:rPr>
        <w:t>Sistem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upravljanja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kvalitetom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laboratorija</w:t>
      </w:r>
      <w:proofErr w:type="spellEnd"/>
    </w:p>
    <w:p w14:paraId="6A240394" w14:textId="77777777" w:rsidR="005F6984" w:rsidRPr="005F6984" w:rsidRDefault="005F6984" w:rsidP="005F6984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proofErr w:type="spellStart"/>
      <w:r w:rsidRPr="005F6984">
        <w:rPr>
          <w:rFonts w:eastAsia="Times New Roman" w:cstheme="minorHAnsi"/>
          <w:lang w:val="en-US"/>
        </w:rPr>
        <w:t>Nanotehnologija</w:t>
      </w:r>
      <w:proofErr w:type="spellEnd"/>
      <w:r w:rsidRPr="005F6984">
        <w:rPr>
          <w:rFonts w:eastAsia="Times New Roman" w:cstheme="minorHAnsi"/>
          <w:lang w:val="en-US"/>
        </w:rPr>
        <w:t xml:space="preserve"> i </w:t>
      </w:r>
      <w:proofErr w:type="spellStart"/>
      <w:r w:rsidRPr="005F6984">
        <w:rPr>
          <w:rFonts w:eastAsia="Times New Roman" w:cstheme="minorHAnsi"/>
          <w:lang w:val="en-US"/>
        </w:rPr>
        <w:t>nanosenzori</w:t>
      </w:r>
      <w:proofErr w:type="spellEnd"/>
    </w:p>
    <w:p w14:paraId="414D9CF7" w14:textId="3708DD71" w:rsidR="005F6984" w:rsidRPr="005F6984" w:rsidRDefault="005F6984" w:rsidP="005F6984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r w:rsidRPr="005F6984">
        <w:rPr>
          <w:rFonts w:eastAsia="Times New Roman" w:cstheme="minorHAnsi"/>
          <w:lang w:val="en-US"/>
        </w:rPr>
        <w:t>Seminar II</w:t>
      </w:r>
    </w:p>
    <w:p w14:paraId="67790D5C" w14:textId="16395284" w:rsidR="005F6984" w:rsidRPr="005F6984" w:rsidRDefault="005F6984" w:rsidP="005F6984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5F6984">
        <w:rPr>
          <w:rFonts w:eastAsia="Times New Roman" w:cstheme="minorHAnsi"/>
          <w:lang w:val="en-US"/>
        </w:rPr>
        <w:t>2010</w:t>
      </w:r>
      <w:r w:rsidR="00EB233B">
        <w:rPr>
          <w:rFonts w:eastAsia="Times New Roman" w:cstheme="minorHAnsi"/>
          <w:lang w:val="en-US"/>
        </w:rPr>
        <w:t xml:space="preserve"> </w:t>
      </w:r>
      <w:r w:rsidRPr="005F6984">
        <w:rPr>
          <w:rFonts w:eastAsia="Times New Roman" w:cstheme="minorHAnsi"/>
          <w:lang w:val="en-US"/>
        </w:rPr>
        <w:t>–</w:t>
      </w:r>
      <w:r w:rsidR="00EB233B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Trenutno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r w:rsidR="00555177">
        <w:rPr>
          <w:rFonts w:eastAsia="Times New Roman" w:cstheme="minorHAnsi"/>
          <w:lang w:val="en-US"/>
        </w:rPr>
        <w:t xml:space="preserve">- </w:t>
      </w:r>
      <w:r w:rsidRPr="005F6984">
        <w:rPr>
          <w:rFonts w:eastAsia="Times New Roman" w:cstheme="minorHAnsi"/>
          <w:lang w:val="en-US"/>
        </w:rPr>
        <w:t>Docent (</w:t>
      </w:r>
      <w:proofErr w:type="spellStart"/>
      <w:r w:rsidRPr="005F6984">
        <w:rPr>
          <w:rFonts w:eastAsia="Times New Roman" w:cstheme="minorHAnsi"/>
          <w:lang w:val="en-US"/>
        </w:rPr>
        <w:t>Industrijski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ekspert</w:t>
      </w:r>
      <w:proofErr w:type="spellEnd"/>
      <w:r w:rsidRPr="005F6984">
        <w:rPr>
          <w:rFonts w:eastAsia="Times New Roman" w:cstheme="minorHAnsi"/>
          <w:lang w:val="en-US"/>
        </w:rPr>
        <w:t xml:space="preserve">), </w:t>
      </w:r>
      <w:proofErr w:type="spellStart"/>
      <w:r w:rsidRPr="005F6984">
        <w:rPr>
          <w:rFonts w:eastAsia="Times New Roman" w:cstheme="minorHAnsi"/>
          <w:lang w:val="en-US"/>
        </w:rPr>
        <w:t>Odsjek</w:t>
      </w:r>
      <w:proofErr w:type="spellEnd"/>
      <w:r w:rsidRPr="005F6984">
        <w:rPr>
          <w:rFonts w:eastAsia="Times New Roman" w:cstheme="minorHAnsi"/>
          <w:lang w:val="en-US"/>
        </w:rPr>
        <w:t xml:space="preserve"> za </w:t>
      </w:r>
      <w:proofErr w:type="spellStart"/>
      <w:r w:rsidRPr="005F6984">
        <w:rPr>
          <w:rFonts w:eastAsia="Times New Roman" w:cstheme="minorHAnsi"/>
          <w:lang w:val="en-US"/>
        </w:rPr>
        <w:t>automatizaciju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elektroniku</w:t>
      </w:r>
      <w:proofErr w:type="spellEnd"/>
      <w:r w:rsidRPr="005F6984">
        <w:rPr>
          <w:rFonts w:eastAsia="Times New Roman" w:cstheme="minorHAnsi"/>
          <w:lang w:val="en-US"/>
        </w:rPr>
        <w:t xml:space="preserve">, </w:t>
      </w:r>
      <w:proofErr w:type="spellStart"/>
      <w:r w:rsidRPr="005F6984">
        <w:rPr>
          <w:rFonts w:eastAsia="Times New Roman" w:cstheme="minorHAnsi"/>
          <w:lang w:val="en-US"/>
        </w:rPr>
        <w:t>Elektrotehnički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fakultet</w:t>
      </w:r>
      <w:proofErr w:type="spellEnd"/>
      <w:r w:rsidRPr="005F6984">
        <w:rPr>
          <w:rFonts w:eastAsia="Times New Roman" w:cstheme="minorHAnsi"/>
          <w:lang w:val="en-US"/>
        </w:rPr>
        <w:t xml:space="preserve"> Sarajevo, </w:t>
      </w:r>
      <w:proofErr w:type="spellStart"/>
      <w:r w:rsidRPr="005F6984">
        <w:rPr>
          <w:rFonts w:eastAsia="Times New Roman" w:cstheme="minorHAnsi"/>
          <w:lang w:val="en-US"/>
        </w:rPr>
        <w:t>Univerzitet</w:t>
      </w:r>
      <w:proofErr w:type="spellEnd"/>
      <w:r w:rsidRPr="005F6984">
        <w:rPr>
          <w:rFonts w:eastAsia="Times New Roman" w:cstheme="minorHAnsi"/>
          <w:lang w:val="en-US"/>
        </w:rPr>
        <w:t xml:space="preserve"> u </w:t>
      </w:r>
      <w:proofErr w:type="spellStart"/>
      <w:r w:rsidRPr="005F6984">
        <w:rPr>
          <w:rFonts w:eastAsia="Times New Roman" w:cstheme="minorHAnsi"/>
          <w:lang w:val="en-US"/>
        </w:rPr>
        <w:t>Sarajevu</w:t>
      </w:r>
      <w:proofErr w:type="spellEnd"/>
      <w:r w:rsidRPr="005F6984">
        <w:rPr>
          <w:rFonts w:eastAsia="Times New Roman" w:cstheme="minorHAnsi"/>
          <w:lang w:val="en-US"/>
        </w:rPr>
        <w:t xml:space="preserve">, Bosna </w:t>
      </w:r>
      <w:proofErr w:type="spellStart"/>
      <w:r w:rsidRPr="005F6984">
        <w:rPr>
          <w:rFonts w:eastAsia="Times New Roman" w:cstheme="minorHAnsi"/>
          <w:lang w:val="en-US"/>
        </w:rPr>
        <w:t>i</w:t>
      </w:r>
      <w:proofErr w:type="spellEnd"/>
      <w:r w:rsidRPr="005F6984">
        <w:rPr>
          <w:rFonts w:eastAsia="Times New Roman" w:cstheme="minorHAnsi"/>
          <w:lang w:val="en-US"/>
        </w:rPr>
        <w:t xml:space="preserve"> Hercegovina</w:t>
      </w:r>
    </w:p>
    <w:p w14:paraId="0AB0BAEE" w14:textId="71AA2FA1" w:rsidR="00D17B02" w:rsidRPr="00320908" w:rsidRDefault="005F6984" w:rsidP="00D17B02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proofErr w:type="spellStart"/>
      <w:r w:rsidRPr="005F6984">
        <w:rPr>
          <w:rFonts w:eastAsia="Times New Roman" w:cstheme="minorHAnsi"/>
          <w:lang w:val="en-US"/>
        </w:rPr>
        <w:t>Biomedicinski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signali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i</w:t>
      </w:r>
      <w:proofErr w:type="spellEnd"/>
      <w:r w:rsidRPr="005F6984">
        <w:rPr>
          <w:rFonts w:eastAsia="Times New Roman" w:cstheme="minorHAnsi"/>
          <w:lang w:val="en-US"/>
        </w:rPr>
        <w:t xml:space="preserve"> </w:t>
      </w:r>
      <w:proofErr w:type="spellStart"/>
      <w:r w:rsidRPr="005F6984">
        <w:rPr>
          <w:rFonts w:eastAsia="Times New Roman" w:cstheme="minorHAnsi"/>
          <w:lang w:val="en-US"/>
        </w:rPr>
        <w:t>sistemi</w:t>
      </w:r>
      <w:proofErr w:type="spellEnd"/>
    </w:p>
    <w:p w14:paraId="54D28FB1" w14:textId="7430604D" w:rsidR="005F6984" w:rsidRDefault="007176DF" w:rsidP="00565D89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9D0629">
        <w:rPr>
          <w:rFonts w:asciiTheme="minorHAnsi" w:hAnsiTheme="minorHAnsi" w:cstheme="minorHAnsi"/>
          <w:b/>
          <w:bCs/>
          <w:sz w:val="23"/>
          <w:szCs w:val="23"/>
        </w:rPr>
        <w:t xml:space="preserve">Projekti: </w:t>
      </w:r>
    </w:p>
    <w:p w14:paraId="7EEB6394" w14:textId="77777777" w:rsidR="00565D89" w:rsidRPr="00565D89" w:rsidRDefault="00565D89" w:rsidP="00565D8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AD31DB3" w14:textId="77777777" w:rsidR="00676BE4" w:rsidRDefault="00676BE4" w:rsidP="00DD34A6">
      <w:pPr>
        <w:numPr>
          <w:ilvl w:val="0"/>
          <w:numId w:val="13"/>
        </w:numPr>
        <w:spacing w:after="0"/>
        <w:jc w:val="both"/>
      </w:pPr>
      <w:r w:rsidRPr="00676BE4">
        <w:rPr>
          <w:rStyle w:val="Strong"/>
          <w:b w:val="0"/>
        </w:rPr>
        <w:t>Mjerenje u medicini</w:t>
      </w:r>
      <w:r w:rsidRPr="00676BE4">
        <w:rPr>
          <w:b/>
        </w:rPr>
        <w:t>:</w:t>
      </w:r>
      <w:r>
        <w:t xml:space="preserve"> Uvođenje medicinskih uređaja sa funkcijom mjerenja u okvir zakonske metrologije Bosne i Hercegovine. Suradnici (sa H. Memićem, D. Franjićem, A. Šabetom, O. Šibonjićem). Institut za metrologiju Bosne i Hercegovine. (2013-2014).</w:t>
      </w:r>
    </w:p>
    <w:p w14:paraId="626D1596" w14:textId="77777777" w:rsidR="00676BE4" w:rsidRDefault="00676BE4" w:rsidP="00DD34A6">
      <w:pPr>
        <w:numPr>
          <w:ilvl w:val="0"/>
          <w:numId w:val="13"/>
        </w:numPr>
        <w:spacing w:after="0"/>
        <w:jc w:val="both"/>
      </w:pPr>
      <w:r w:rsidRPr="00676BE4">
        <w:rPr>
          <w:rStyle w:val="Strong"/>
          <w:b w:val="0"/>
        </w:rPr>
        <w:t>Zajednička budućnost zasnovana na zajedničkim interesima</w:t>
      </w:r>
      <w:r>
        <w:t>. Vođa projekta (Udruženje za medicinsko i biološko inženjering Bosne i Hercegovine). Ujedinjene nacije u Bosni i Hercegovini. Program Dijalog za budućnost: Promovisanje suživota i različitosti u BiH. (2014-2017).</w:t>
      </w:r>
    </w:p>
    <w:p w14:paraId="14C6286B" w14:textId="77777777" w:rsidR="00676BE4" w:rsidRDefault="00676BE4" w:rsidP="00DD34A6">
      <w:pPr>
        <w:numPr>
          <w:ilvl w:val="0"/>
          <w:numId w:val="13"/>
        </w:numPr>
        <w:spacing w:after="0"/>
        <w:jc w:val="both"/>
      </w:pPr>
      <w:r w:rsidRPr="00676BE4">
        <w:rPr>
          <w:rStyle w:val="Strong"/>
          <w:b w:val="0"/>
        </w:rPr>
        <w:t>QSAR i neuronske mreže u dizajnu farmakološki aktivnih ksantena</w:t>
      </w:r>
      <w:r w:rsidRPr="00676BE4">
        <w:rPr>
          <w:b/>
        </w:rPr>
        <w:t>.</w:t>
      </w:r>
      <w:r>
        <w:t xml:space="preserve"> Suradnik (sa E. Veljovićem, D. Završnikom, S. Spirotović – Halilović, S. Muratovićem, A. Osmanovićem, S. Filipićem, K. Novakovićem, T. Begom, M. Malenicom). Federalno ministarstvo obrazovanja i nauke Bosne i Hercegovine. Finansiranje/sufinansiranje naučno-istraživačkih i istraživačko-razvojnih projekata u FBiH u 2016. (2016 – Trenutno).</w:t>
      </w:r>
    </w:p>
    <w:p w14:paraId="25BD3754" w14:textId="77777777" w:rsidR="00676BE4" w:rsidRPr="00676BE4" w:rsidRDefault="00676BE4" w:rsidP="00DD34A6">
      <w:pPr>
        <w:numPr>
          <w:ilvl w:val="0"/>
          <w:numId w:val="13"/>
        </w:numPr>
        <w:spacing w:after="0"/>
        <w:jc w:val="both"/>
      </w:pPr>
      <w:r w:rsidRPr="00676BE4">
        <w:rPr>
          <w:rStyle w:val="Strong"/>
          <w:b w:val="0"/>
        </w:rPr>
        <w:t>Član MC Bosne i Hercegovine na COST akciji BM1309, Biomedicina i molekularne biotehnologije</w:t>
      </w:r>
      <w:r w:rsidRPr="00676BE4">
        <w:rPr>
          <w:b/>
        </w:rPr>
        <w:t>.</w:t>
      </w:r>
      <w:r w:rsidRPr="00676BE4">
        <w:t xml:space="preserve"> Evropska mreža za inovativnu upotrebu EMF-a u biomedicinskim aplikacijama (EMF-MED) (2014 – 2018).</w:t>
      </w:r>
    </w:p>
    <w:p w14:paraId="41899304" w14:textId="77777777" w:rsidR="00676BE4" w:rsidRDefault="00676BE4" w:rsidP="00DD34A6">
      <w:pPr>
        <w:numPr>
          <w:ilvl w:val="0"/>
          <w:numId w:val="13"/>
        </w:numPr>
        <w:spacing w:after="0"/>
        <w:jc w:val="both"/>
      </w:pPr>
      <w:r w:rsidRPr="00676BE4">
        <w:rPr>
          <w:rStyle w:val="Strong"/>
          <w:b w:val="0"/>
        </w:rPr>
        <w:t>Član MC Bosne i Hercegovine na COST akciji CA15120, COST asocijacija Otvoreni multiskalni sistemi medicine (OpenMultiMed)</w:t>
      </w:r>
      <w:r>
        <w:t xml:space="preserve"> (2016-2020).</w:t>
      </w:r>
    </w:p>
    <w:p w14:paraId="5C6F45F7" w14:textId="77777777" w:rsidR="00676BE4" w:rsidRDefault="00676BE4" w:rsidP="00DD34A6">
      <w:pPr>
        <w:numPr>
          <w:ilvl w:val="0"/>
          <w:numId w:val="13"/>
        </w:numPr>
        <w:spacing w:after="0"/>
        <w:jc w:val="both"/>
      </w:pPr>
      <w:r w:rsidRPr="00676BE4">
        <w:rPr>
          <w:rStyle w:val="Strong"/>
          <w:b w:val="0"/>
        </w:rPr>
        <w:t>Član MC Bosne i Hercegovine na COST akciji CA15110, COST asocijacija Harmonizacija strategija standardizacije za povećanje efikasnosti i konkurentnosti evropskih istraživanja u oblasti životnih nauka (CHARME)</w:t>
      </w:r>
      <w:r>
        <w:t xml:space="preserve"> (2016-2020).</w:t>
      </w:r>
    </w:p>
    <w:p w14:paraId="6869F1D0" w14:textId="77777777" w:rsidR="00676BE4" w:rsidRDefault="00676BE4" w:rsidP="00DD34A6">
      <w:pPr>
        <w:numPr>
          <w:ilvl w:val="0"/>
          <w:numId w:val="13"/>
        </w:numPr>
        <w:spacing w:after="0"/>
        <w:jc w:val="both"/>
      </w:pPr>
      <w:r w:rsidRPr="00676BE4">
        <w:rPr>
          <w:rStyle w:val="Strong"/>
          <w:b w:val="0"/>
        </w:rPr>
        <w:t>Sufinansiranje organizacije naučnih konferencija u Sarajevskom kantonu u 2016.</w:t>
      </w:r>
      <w:r w:rsidRPr="00676BE4">
        <w:rPr>
          <w:b/>
        </w:rPr>
        <w:t xml:space="preserve"> </w:t>
      </w:r>
      <w:r>
        <w:t>„Međunarodna konferencija o medicinskom i biološkom inženjeringu – CMBEBIH 2017“. Ministarstvo obrazovanja, nauke i mladih Sarajevskog kantona.</w:t>
      </w:r>
    </w:p>
    <w:p w14:paraId="04974CBA" w14:textId="77777777" w:rsidR="00676BE4" w:rsidRDefault="00676BE4" w:rsidP="00DD34A6">
      <w:pPr>
        <w:numPr>
          <w:ilvl w:val="0"/>
          <w:numId w:val="13"/>
        </w:numPr>
        <w:spacing w:after="0"/>
        <w:jc w:val="both"/>
      </w:pPr>
      <w:r w:rsidRPr="00676BE4">
        <w:rPr>
          <w:rStyle w:val="Strong"/>
          <w:b w:val="0"/>
        </w:rPr>
        <w:t>Podrška tehničkoj kulturi i inovacijama u Bosni i Hercegovini za 2017.</w:t>
      </w:r>
      <w:r w:rsidRPr="00676BE4">
        <w:rPr>
          <w:b/>
        </w:rPr>
        <w:t xml:space="preserve"> </w:t>
      </w:r>
      <w:r>
        <w:t>„Razvoj sistema telemetrije za dijagnostičke pacijente sa astmom i HOBP u ruralnim područjima Bosne i Hercegovine“. Grant Ministarstva za civilne poslove Bosne i Hercegovine. (Januar-april 2018).</w:t>
      </w:r>
    </w:p>
    <w:p w14:paraId="2B964A11" w14:textId="77777777" w:rsidR="00676BE4" w:rsidRDefault="00676BE4" w:rsidP="00DD34A6">
      <w:pPr>
        <w:numPr>
          <w:ilvl w:val="0"/>
          <w:numId w:val="13"/>
        </w:numPr>
        <w:spacing w:after="0"/>
        <w:jc w:val="both"/>
      </w:pPr>
      <w:r w:rsidRPr="00676BE4">
        <w:rPr>
          <w:rStyle w:val="Strong"/>
          <w:b w:val="0"/>
        </w:rPr>
        <w:t>Programi za pripremu projekata i potencijalnih aplikanta za H2020 finansiranje za 2017</w:t>
      </w:r>
      <w:r>
        <w:rPr>
          <w:rStyle w:val="Strong"/>
        </w:rPr>
        <w:t>.</w:t>
      </w:r>
      <w:r>
        <w:t>, “SRT-r03MedUlt: Razvoj proširene metrološke sposobnosti za medicinski ultrazvuk". Ministarstvo za civilne poslove Bosne i Hercegovine.</w:t>
      </w:r>
    </w:p>
    <w:p w14:paraId="159EF50B" w14:textId="77777777" w:rsidR="00676BE4" w:rsidRDefault="00676BE4" w:rsidP="00DD34A6">
      <w:pPr>
        <w:numPr>
          <w:ilvl w:val="0"/>
          <w:numId w:val="13"/>
        </w:numPr>
        <w:spacing w:after="0"/>
        <w:jc w:val="both"/>
      </w:pPr>
      <w:r w:rsidRPr="00676BE4">
        <w:rPr>
          <w:rStyle w:val="Strong"/>
          <w:b w:val="0"/>
        </w:rPr>
        <w:lastRenderedPageBreak/>
        <w:t>Sufinansiranje naučnih projekata</w:t>
      </w:r>
      <w:r>
        <w:t>. „CMBEBIH 2017“. Ministarstvo obrazovanja i nauke Federacije Bosne i Hercegovine.</w:t>
      </w:r>
    </w:p>
    <w:p w14:paraId="6FFA94EF" w14:textId="77777777" w:rsidR="00676BE4" w:rsidRDefault="00676BE4" w:rsidP="00DD34A6">
      <w:pPr>
        <w:numPr>
          <w:ilvl w:val="0"/>
          <w:numId w:val="13"/>
        </w:numPr>
        <w:spacing w:after="0"/>
        <w:jc w:val="both"/>
      </w:pPr>
      <w:r w:rsidRPr="00676BE4">
        <w:rPr>
          <w:rStyle w:val="Strong"/>
          <w:b w:val="0"/>
        </w:rPr>
        <w:t>Podrška tehničkoj kulturi i inovacijama u Bosni i Hercegovini 2018.</w:t>
      </w:r>
      <w:r w:rsidRPr="00676BE4">
        <w:rPr>
          <w:b/>
        </w:rPr>
        <w:t>,</w:t>
      </w:r>
      <w:r>
        <w:t xml:space="preserve"> “Razvoj ekspertnih sistema zasnovanih na neuronskim mrežama za predikciju performansi i planiranje preventivnog održavanja medicinskih uređaja". Ministarstvo za civilne poslove Bosne i Hercegovine.</w:t>
      </w:r>
    </w:p>
    <w:p w14:paraId="6CB2F6D1" w14:textId="77777777" w:rsidR="00676BE4" w:rsidRPr="00676BE4" w:rsidRDefault="00676BE4" w:rsidP="00DD34A6">
      <w:pPr>
        <w:numPr>
          <w:ilvl w:val="0"/>
          <w:numId w:val="13"/>
        </w:numPr>
        <w:spacing w:after="0"/>
        <w:jc w:val="both"/>
        <w:rPr>
          <w:color w:val="000000"/>
        </w:rPr>
      </w:pPr>
      <w:r w:rsidRPr="00676BE4">
        <w:rPr>
          <w:rStyle w:val="Strong"/>
          <w:b w:val="0"/>
        </w:rPr>
        <w:t>Sufinansiranje organizacije naučnih konferencija u Sarajevskom kantonu 2018.</w:t>
      </w:r>
      <w:r>
        <w:t xml:space="preserve"> “Regionalna škola biomedicinskog inženjeringa”. Ministarstvo obrazovanja, nauke i mladih Sarajevskog kantona.</w:t>
      </w:r>
    </w:p>
    <w:p w14:paraId="34AD9A5D" w14:textId="77777777" w:rsidR="00676BE4" w:rsidRPr="00676BE4" w:rsidRDefault="00676BE4" w:rsidP="00DD34A6">
      <w:pPr>
        <w:numPr>
          <w:ilvl w:val="0"/>
          <w:numId w:val="13"/>
        </w:numPr>
        <w:spacing w:after="0"/>
        <w:jc w:val="both"/>
      </w:pPr>
      <w:r w:rsidRPr="00676BE4">
        <w:rPr>
          <w:rStyle w:val="Strong"/>
          <w:b w:val="0"/>
        </w:rPr>
        <w:t>Programi za pripremu projekata i potencijalnih aplikanta za H2020 finansiranje 2018.</w:t>
      </w:r>
      <w:r w:rsidRPr="00676BE4">
        <w:rPr>
          <w:b/>
        </w:rPr>
        <w:t xml:space="preserve">, </w:t>
      </w:r>
      <w:r w:rsidRPr="00676BE4">
        <w:t>“H2020 TraceHTA - Metoda temeljena na dokazima za procjenu tehnologije zdravlja (HTA) za poboljšanje dijagnoze i liječenja pacijenata“. Ministarstvo za civilne poslove Bosne i Hercegovine.</w:t>
      </w:r>
    </w:p>
    <w:p w14:paraId="2C972FA9" w14:textId="77777777" w:rsidR="00676BE4" w:rsidRPr="00676BE4" w:rsidRDefault="00676BE4" w:rsidP="00DD34A6">
      <w:pPr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676BE4">
        <w:rPr>
          <w:rStyle w:val="Strong"/>
          <w:b w:val="0"/>
        </w:rPr>
        <w:t>TAIEX Regionalna radionica o biomedicinskom</w:t>
      </w:r>
      <w:r>
        <w:rPr>
          <w:rStyle w:val="Strong"/>
        </w:rPr>
        <w:t xml:space="preserve"> </w:t>
      </w:r>
      <w:r w:rsidRPr="00245B20">
        <w:rPr>
          <w:rStyle w:val="Strong"/>
          <w:b w:val="0"/>
        </w:rPr>
        <w:t>inženjeringu</w:t>
      </w:r>
      <w:r>
        <w:t xml:space="preserve"> (Biomedicinski signali, medicinska fizika, nanotehnologija, biosenzori, genetika, obnovljivi izvori energije). Evropska komisija. (Februar – decembar 2018).</w:t>
      </w:r>
    </w:p>
    <w:p w14:paraId="4A645F7F" w14:textId="0DC07D64" w:rsidR="00423E9F" w:rsidRPr="00423E9F" w:rsidRDefault="00423E9F" w:rsidP="00DD34A6">
      <w:pPr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423E9F">
        <w:rPr>
          <w:rFonts w:cstheme="minorHAnsi"/>
          <w:shd w:val="clear" w:color="auto" w:fill="FFFFFF"/>
        </w:rPr>
        <w:t>Uvođenje međunarodnih ISO standarda i penetracijsko testiranje (PEN test)</w:t>
      </w:r>
      <w:r>
        <w:rPr>
          <w:rFonts w:cstheme="minorHAnsi"/>
          <w:shd w:val="clear" w:color="auto" w:fill="FFFFFF"/>
        </w:rPr>
        <w:t>. Češka razvojna agencija i IDDEEA (2024).</w:t>
      </w:r>
    </w:p>
    <w:p w14:paraId="74B9F95A" w14:textId="15AC31C0" w:rsidR="00A322A2" w:rsidRDefault="00A322A2" w:rsidP="00D0510F">
      <w:pPr>
        <w:rPr>
          <w:rFonts w:cstheme="minorHAnsi"/>
          <w:b/>
          <w:bCs/>
          <w:sz w:val="23"/>
          <w:szCs w:val="23"/>
        </w:rPr>
      </w:pPr>
    </w:p>
    <w:p w14:paraId="0AB0BAF1" w14:textId="3B58B2DD" w:rsidR="00D0510F" w:rsidRPr="009D0629" w:rsidRDefault="00D0510F" w:rsidP="00D0510F">
      <w:pPr>
        <w:rPr>
          <w:rFonts w:cstheme="minorHAnsi"/>
          <w:b/>
          <w:bCs/>
          <w:sz w:val="23"/>
          <w:szCs w:val="23"/>
        </w:rPr>
      </w:pPr>
      <w:r w:rsidRPr="009D0629">
        <w:rPr>
          <w:rFonts w:cstheme="minorHAnsi"/>
          <w:b/>
          <w:bCs/>
          <w:sz w:val="23"/>
          <w:szCs w:val="23"/>
        </w:rPr>
        <w:t>Odabrane publikacije (do 10 odabranih publikacija):</w:t>
      </w:r>
    </w:p>
    <w:p w14:paraId="60562F68" w14:textId="301F5265" w:rsidR="00371348" w:rsidRPr="00EB233B" w:rsidRDefault="00371348" w:rsidP="005F6984">
      <w:pPr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EB233B">
        <w:rPr>
          <w:rFonts w:cstheme="minorHAnsi"/>
          <w:shd w:val="clear" w:color="auto" w:fill="FFFFFF"/>
        </w:rPr>
        <w:t>Ramalingam, Karthikeyan, et al. "Light gradient boosting-based prediction of quality of life among oral cancer-treated patients" </w:t>
      </w:r>
      <w:r w:rsidRPr="00EB233B">
        <w:rPr>
          <w:rFonts w:cstheme="minorHAnsi"/>
          <w:i/>
          <w:iCs/>
          <w:shd w:val="clear" w:color="auto" w:fill="FFFFFF"/>
        </w:rPr>
        <w:t>BMC Oral Health</w:t>
      </w:r>
      <w:r w:rsidRPr="00EB233B">
        <w:rPr>
          <w:rFonts w:cstheme="minorHAnsi"/>
          <w:shd w:val="clear" w:color="auto" w:fill="FFFFFF"/>
        </w:rPr>
        <w:t> 24.1 (2024): 349</w:t>
      </w:r>
      <w:r w:rsidR="001B3092" w:rsidRPr="00EB233B">
        <w:rPr>
          <w:rFonts w:cstheme="minorHAnsi"/>
          <w:shd w:val="clear" w:color="auto" w:fill="FFFFFF"/>
        </w:rPr>
        <w:t>.</w:t>
      </w:r>
    </w:p>
    <w:p w14:paraId="46C2432D" w14:textId="3CA8A843" w:rsidR="001B3092" w:rsidRPr="00EB233B" w:rsidRDefault="001B3092" w:rsidP="005F6984">
      <w:pPr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EB233B">
        <w:rPr>
          <w:rFonts w:cstheme="minorHAnsi"/>
          <w:shd w:val="clear" w:color="auto" w:fill="FFFFFF"/>
        </w:rPr>
        <w:t>Medjedovic, Edin, et al. "Artificial intelligence as a new answer to old challenges in maternal-fetal medicine and obstetrics" </w:t>
      </w:r>
      <w:r w:rsidRPr="00EB233B">
        <w:rPr>
          <w:rFonts w:cstheme="minorHAnsi"/>
          <w:i/>
          <w:iCs/>
          <w:shd w:val="clear" w:color="auto" w:fill="FFFFFF"/>
        </w:rPr>
        <w:t>Technology and Health Care</w:t>
      </w:r>
      <w:r w:rsidRPr="00EB233B">
        <w:rPr>
          <w:rFonts w:cstheme="minorHAnsi"/>
          <w:shd w:val="clear" w:color="auto" w:fill="FFFFFF"/>
        </w:rPr>
        <w:t> 32.3 (2024): 1273-1287.</w:t>
      </w:r>
    </w:p>
    <w:p w14:paraId="338C640C" w14:textId="2D3B9B1C" w:rsidR="005F6984" w:rsidRPr="001B3092" w:rsidRDefault="005F6984" w:rsidP="005F6984">
      <w:pPr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1B3092">
        <w:rPr>
          <w:rFonts w:cstheme="minorHAnsi"/>
        </w:rPr>
        <w:t xml:space="preserve">Badnjevic A, Cifrek M, Koruga D, Osmankovic D. „Neuro-fuzzy classification of asthma and chronic obstructive pulmonary disease,“  BMC Medical Informatics and Decision Making Journal (2015) 15 (Suppl 3):S1; doi: </w:t>
      </w:r>
      <w:hyperlink r:id="rId7" w:history="1">
        <w:r w:rsidRPr="001B3092">
          <w:rPr>
            <w:rStyle w:val="Hyperlink"/>
            <w:rFonts w:cstheme="minorHAnsi"/>
          </w:rPr>
          <w:t>10.1186/1472-6947-15-S3-S1</w:t>
        </w:r>
      </w:hyperlink>
    </w:p>
    <w:p w14:paraId="62BA5CCF" w14:textId="6855E863" w:rsidR="001B3092" w:rsidRPr="00EB233B" w:rsidRDefault="001B3092" w:rsidP="005F6984">
      <w:pPr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EB233B">
        <w:rPr>
          <w:rFonts w:cstheme="minorHAnsi"/>
          <w:shd w:val="clear" w:color="auto" w:fill="FFFFFF"/>
        </w:rPr>
        <w:t>Yadalam, Pradeep Kumar, et al. "Prediction of interactomic hub genes in PBMC cells in type 2 diabetes mellitus, dyslipidemia, and periodontitis." </w:t>
      </w:r>
      <w:r w:rsidRPr="00EB233B">
        <w:rPr>
          <w:rFonts w:cstheme="minorHAnsi"/>
          <w:i/>
          <w:iCs/>
          <w:shd w:val="clear" w:color="auto" w:fill="FFFFFF"/>
        </w:rPr>
        <w:t>BMC Oral Health</w:t>
      </w:r>
      <w:r w:rsidRPr="00EB233B">
        <w:rPr>
          <w:rFonts w:cstheme="minorHAnsi"/>
          <w:shd w:val="clear" w:color="auto" w:fill="FFFFFF"/>
        </w:rPr>
        <w:t> 24.1 (2024): 385.</w:t>
      </w:r>
    </w:p>
    <w:p w14:paraId="42C118C6" w14:textId="3611B44D" w:rsidR="001B3092" w:rsidRPr="00EB233B" w:rsidRDefault="001B3092" w:rsidP="005F6984">
      <w:pPr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EB233B">
        <w:rPr>
          <w:rFonts w:cstheme="minorHAnsi"/>
          <w:shd w:val="clear" w:color="auto" w:fill="FFFFFF"/>
        </w:rPr>
        <w:t>Minervini, Giuseppe, et al. "Correlation between temporomandibular disorders (TMD) and posture evaluated trough the diagnostic criteria for temporomandibular disorders (DC/TMD): a systematic review with meta-analysis." </w:t>
      </w:r>
      <w:r w:rsidRPr="00EB233B">
        <w:rPr>
          <w:rFonts w:cstheme="minorHAnsi"/>
          <w:i/>
          <w:iCs/>
          <w:shd w:val="clear" w:color="auto" w:fill="FFFFFF"/>
        </w:rPr>
        <w:t>Journal of clinical medicine</w:t>
      </w:r>
      <w:r w:rsidRPr="00EB233B">
        <w:rPr>
          <w:rFonts w:cstheme="minorHAnsi"/>
          <w:shd w:val="clear" w:color="auto" w:fill="FFFFFF"/>
        </w:rPr>
        <w:t> 12.7 (2023): 2652.</w:t>
      </w:r>
    </w:p>
    <w:p w14:paraId="603ECCAE" w14:textId="45044718" w:rsidR="001B3092" w:rsidRPr="00EB233B" w:rsidRDefault="001B3092" w:rsidP="005F6984">
      <w:pPr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EB233B">
        <w:rPr>
          <w:rFonts w:cstheme="minorHAnsi"/>
          <w:shd w:val="clear" w:color="auto" w:fill="FFFFFF"/>
        </w:rPr>
        <w:t>Minervini, Giuseppe, et al. "The association between COVID-19 related anxiety, stress, depression, temporomandibular disorders, and headaches from childhood to adulthood: a systematic review." </w:t>
      </w:r>
      <w:r w:rsidRPr="00EB233B">
        <w:rPr>
          <w:rFonts w:cstheme="minorHAnsi"/>
          <w:i/>
          <w:iCs/>
          <w:shd w:val="clear" w:color="auto" w:fill="FFFFFF"/>
        </w:rPr>
        <w:t>Brain Sciences</w:t>
      </w:r>
      <w:r w:rsidRPr="00EB233B">
        <w:rPr>
          <w:rFonts w:cstheme="minorHAnsi"/>
          <w:shd w:val="clear" w:color="auto" w:fill="FFFFFF"/>
        </w:rPr>
        <w:t> 13.3 (2023): 481.</w:t>
      </w:r>
    </w:p>
    <w:p w14:paraId="50285024" w14:textId="204C116D" w:rsidR="001B3092" w:rsidRPr="00EB233B" w:rsidRDefault="001B3092" w:rsidP="005F6984">
      <w:pPr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EB233B">
        <w:rPr>
          <w:rFonts w:cstheme="minorHAnsi"/>
          <w:shd w:val="clear" w:color="auto" w:fill="FFFFFF"/>
        </w:rPr>
        <w:t>Badnjevic, Almir. "Evidence-based maintenance of medical devices: Current shortage and pathway towards solution." </w:t>
      </w:r>
      <w:r w:rsidRPr="00EB233B">
        <w:rPr>
          <w:rFonts w:cstheme="minorHAnsi"/>
          <w:i/>
          <w:iCs/>
          <w:shd w:val="clear" w:color="auto" w:fill="FFFFFF"/>
        </w:rPr>
        <w:t>Technology &amp; Health Care</w:t>
      </w:r>
      <w:r w:rsidRPr="00EB233B">
        <w:rPr>
          <w:rFonts w:cstheme="minorHAnsi"/>
          <w:shd w:val="clear" w:color="auto" w:fill="FFFFFF"/>
        </w:rPr>
        <w:t> 31.1 (2023).</w:t>
      </w:r>
    </w:p>
    <w:p w14:paraId="214538C6" w14:textId="0F436201" w:rsidR="001B3092" w:rsidRPr="00EB233B" w:rsidRDefault="001B3092" w:rsidP="005F6984">
      <w:pPr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EB233B">
        <w:rPr>
          <w:rFonts w:cstheme="minorHAnsi"/>
          <w:shd w:val="clear" w:color="auto" w:fill="FFFFFF"/>
        </w:rPr>
        <w:t>Badnjević, Almir, et al. "Post-market surveillance of medical devices: A review." </w:t>
      </w:r>
      <w:r w:rsidRPr="00EB233B">
        <w:rPr>
          <w:rFonts w:cstheme="minorHAnsi"/>
          <w:i/>
          <w:iCs/>
          <w:shd w:val="clear" w:color="auto" w:fill="FFFFFF"/>
        </w:rPr>
        <w:t>Technology and Health Care</w:t>
      </w:r>
      <w:r w:rsidRPr="00EB233B">
        <w:rPr>
          <w:rFonts w:cstheme="minorHAnsi"/>
          <w:shd w:val="clear" w:color="auto" w:fill="FFFFFF"/>
        </w:rPr>
        <w:t> 30.6 (2022): 1315-1329.</w:t>
      </w:r>
    </w:p>
    <w:p w14:paraId="27138539" w14:textId="2A801B85" w:rsidR="001B3092" w:rsidRPr="00EB233B" w:rsidRDefault="001B3092" w:rsidP="005F6984">
      <w:pPr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EB233B">
        <w:rPr>
          <w:rFonts w:cstheme="minorHAnsi"/>
          <w:shd w:val="clear" w:color="auto" w:fill="FFFFFF"/>
        </w:rPr>
        <w:t>Badnjević, Almir, Halida Avdihodžić, and Lejla Gurbeta Pokvić. "Artificial intelligence in medical devices: Past, present and future." </w:t>
      </w:r>
      <w:r w:rsidRPr="00EB233B">
        <w:rPr>
          <w:rFonts w:cstheme="minorHAnsi"/>
          <w:i/>
          <w:iCs/>
          <w:shd w:val="clear" w:color="auto" w:fill="FFFFFF"/>
        </w:rPr>
        <w:t>Psychiatria Danubina</w:t>
      </w:r>
      <w:r w:rsidRPr="00EB233B">
        <w:rPr>
          <w:rFonts w:cstheme="minorHAnsi"/>
          <w:shd w:val="clear" w:color="auto" w:fill="FFFFFF"/>
        </w:rPr>
        <w:t> 33.suppl 3 (2021): 101-106.</w:t>
      </w:r>
    </w:p>
    <w:p w14:paraId="0AB0BAF6" w14:textId="62EC8D6A" w:rsidR="00D17B02" w:rsidRPr="00EB233B" w:rsidRDefault="001B3092" w:rsidP="00D17B02">
      <w:pPr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EB233B">
        <w:rPr>
          <w:rFonts w:cstheme="minorHAnsi"/>
          <w:shd w:val="clear" w:color="auto" w:fill="FFFFFF"/>
        </w:rPr>
        <w:t>Stokes, K., Castaldo, R., Franzese, M., Salvatore, M., Fico, G., Pokvic, L. G., ... &amp; Pecchia, L. (2021). A machine learning model for supporting symptom-based referral and diagnosis of bronchitis and pneumonia in limited resource settings. </w:t>
      </w:r>
      <w:r w:rsidRPr="00EB233B">
        <w:rPr>
          <w:rFonts w:cstheme="minorHAnsi"/>
          <w:i/>
          <w:iCs/>
          <w:shd w:val="clear" w:color="auto" w:fill="FFFFFF"/>
        </w:rPr>
        <w:t>Biocybernetics and biomedical engineering</w:t>
      </w:r>
      <w:r w:rsidRPr="00EB233B">
        <w:rPr>
          <w:rFonts w:cstheme="minorHAnsi"/>
          <w:shd w:val="clear" w:color="auto" w:fill="FFFFFF"/>
        </w:rPr>
        <w:t>, </w:t>
      </w:r>
      <w:r w:rsidRPr="00EB233B">
        <w:rPr>
          <w:rFonts w:cstheme="minorHAnsi"/>
          <w:i/>
          <w:iCs/>
          <w:shd w:val="clear" w:color="auto" w:fill="FFFFFF"/>
        </w:rPr>
        <w:t>41</w:t>
      </w:r>
      <w:r w:rsidRPr="00EB233B">
        <w:rPr>
          <w:rFonts w:cstheme="minorHAnsi"/>
          <w:shd w:val="clear" w:color="auto" w:fill="FFFFFF"/>
        </w:rPr>
        <w:t>(4), 1288-1302.</w:t>
      </w:r>
    </w:p>
    <w:sectPr w:rsidR="00D17B02" w:rsidRPr="00EB233B" w:rsidSect="00E7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94AB1"/>
    <w:multiLevelType w:val="hybridMultilevel"/>
    <w:tmpl w:val="9264B31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4CE3"/>
    <w:multiLevelType w:val="multilevel"/>
    <w:tmpl w:val="DFC2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47ED5"/>
    <w:multiLevelType w:val="multilevel"/>
    <w:tmpl w:val="B6462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D162B4"/>
    <w:multiLevelType w:val="hybridMultilevel"/>
    <w:tmpl w:val="D012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B260E"/>
    <w:multiLevelType w:val="multilevel"/>
    <w:tmpl w:val="3704E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565E0"/>
    <w:multiLevelType w:val="hybridMultilevel"/>
    <w:tmpl w:val="1AB4D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3B6C75"/>
    <w:multiLevelType w:val="hybridMultilevel"/>
    <w:tmpl w:val="7396CF9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E7499"/>
    <w:multiLevelType w:val="hybridMultilevel"/>
    <w:tmpl w:val="DFBC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70F58"/>
    <w:multiLevelType w:val="hybridMultilevel"/>
    <w:tmpl w:val="87D8D1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17B7B"/>
    <w:multiLevelType w:val="multilevel"/>
    <w:tmpl w:val="FEB2C19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A47CE"/>
    <w:multiLevelType w:val="multilevel"/>
    <w:tmpl w:val="B6462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76069DE"/>
    <w:multiLevelType w:val="hybridMultilevel"/>
    <w:tmpl w:val="5FCE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F2885"/>
    <w:multiLevelType w:val="hybridMultilevel"/>
    <w:tmpl w:val="3F3C3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6147872">
    <w:abstractNumId w:val="8"/>
  </w:num>
  <w:num w:numId="2" w16cid:durableId="2073455722">
    <w:abstractNumId w:val="0"/>
  </w:num>
  <w:num w:numId="3" w16cid:durableId="915747925">
    <w:abstractNumId w:val="6"/>
  </w:num>
  <w:num w:numId="4" w16cid:durableId="1334838770">
    <w:abstractNumId w:val="5"/>
  </w:num>
  <w:num w:numId="5" w16cid:durableId="793448257">
    <w:abstractNumId w:val="3"/>
  </w:num>
  <w:num w:numId="6" w16cid:durableId="2008509495">
    <w:abstractNumId w:val="10"/>
  </w:num>
  <w:num w:numId="7" w16cid:durableId="1665165875">
    <w:abstractNumId w:val="2"/>
  </w:num>
  <w:num w:numId="8" w16cid:durableId="582376042">
    <w:abstractNumId w:val="12"/>
  </w:num>
  <w:num w:numId="9" w16cid:durableId="410275028">
    <w:abstractNumId w:val="7"/>
  </w:num>
  <w:num w:numId="10" w16cid:durableId="2817632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8149800">
    <w:abstractNumId w:val="11"/>
  </w:num>
  <w:num w:numId="12" w16cid:durableId="1968924784">
    <w:abstractNumId w:val="1"/>
  </w:num>
  <w:num w:numId="13" w16cid:durableId="21170223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02"/>
    <w:rsid w:val="0001180A"/>
    <w:rsid w:val="00064BD6"/>
    <w:rsid w:val="000F37AC"/>
    <w:rsid w:val="00185464"/>
    <w:rsid w:val="001B3092"/>
    <w:rsid w:val="002316E5"/>
    <w:rsid w:val="00245B20"/>
    <w:rsid w:val="002C3265"/>
    <w:rsid w:val="00307128"/>
    <w:rsid w:val="00320908"/>
    <w:rsid w:val="00371348"/>
    <w:rsid w:val="003D4394"/>
    <w:rsid w:val="00423E9F"/>
    <w:rsid w:val="00434D68"/>
    <w:rsid w:val="00554EDE"/>
    <w:rsid w:val="00555177"/>
    <w:rsid w:val="00556338"/>
    <w:rsid w:val="00565D89"/>
    <w:rsid w:val="005F6984"/>
    <w:rsid w:val="00650E83"/>
    <w:rsid w:val="00676BE4"/>
    <w:rsid w:val="006F2459"/>
    <w:rsid w:val="0071490F"/>
    <w:rsid w:val="007176DF"/>
    <w:rsid w:val="007B07B8"/>
    <w:rsid w:val="0090342A"/>
    <w:rsid w:val="009957E7"/>
    <w:rsid w:val="009D0629"/>
    <w:rsid w:val="00A322A2"/>
    <w:rsid w:val="00A6203C"/>
    <w:rsid w:val="00D0510F"/>
    <w:rsid w:val="00D17B02"/>
    <w:rsid w:val="00D31789"/>
    <w:rsid w:val="00D95511"/>
    <w:rsid w:val="00DD34A6"/>
    <w:rsid w:val="00DD5B57"/>
    <w:rsid w:val="00E36AA8"/>
    <w:rsid w:val="00E7120C"/>
    <w:rsid w:val="00EA2D94"/>
    <w:rsid w:val="00EB233B"/>
    <w:rsid w:val="00F5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0BAC5"/>
  <w15:docId w15:val="{A4472958-F5D9-403B-BB9C-BBFAB334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B02"/>
    <w:pPr>
      <w:ind w:left="720"/>
      <w:contextualSpacing/>
    </w:pPr>
  </w:style>
  <w:style w:type="paragraph" w:customStyle="1" w:styleId="Default">
    <w:name w:val="Default"/>
    <w:rsid w:val="00D17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5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verflow-hidden">
    <w:name w:val="overflow-hidden"/>
    <w:basedOn w:val="DefaultParagraphFont"/>
    <w:rsid w:val="00554EDE"/>
  </w:style>
  <w:style w:type="character" w:styleId="Strong">
    <w:name w:val="Strong"/>
    <w:basedOn w:val="DefaultParagraphFont"/>
    <w:uiPriority w:val="22"/>
    <w:qFormat/>
    <w:rsid w:val="005F698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6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3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3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7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3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59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8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3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55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0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1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1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68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59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0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1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63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0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3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3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27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04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2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3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8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8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43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2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33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1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25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8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2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16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6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3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8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53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7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0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3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6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9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8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82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6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5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5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6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3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5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2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9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8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5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6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6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1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5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0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0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27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1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8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8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1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8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17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60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7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1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38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9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5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6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3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4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3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8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41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2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3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1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7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6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42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31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0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0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0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8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4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4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1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2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1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5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6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75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8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1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5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76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41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5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41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7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6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57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8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0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0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4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7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5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3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7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3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08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6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2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3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0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81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1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5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3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14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96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4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3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8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2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5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0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2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60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5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6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6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1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64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5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9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76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5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6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6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4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7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94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4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5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5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2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doi.org/10.1186/1472-6947-15-S3-S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��< ? x m l   v e r s i o n = " 1 . 0 "   e n c o d i n g = " u t f - 1 6 " ? > < S i m c y p D a t a   x m l n s = " h t t p : / / w w w . s i m c y p . c o m / " >  
     < P r o f i l e C h a r t s / >  
     < R e s u l t s T a b l e s / >  
     < S t a t i s t i c s C h a r t s / >  
     < R e g i o n a l F r a c t i o n C h a r t s / >  
     < P i e C h a r t s / >  
     < F o r e s t P l o t s / >  
     < I n p u t T a b l e s / >  
     < S t a t i s t i c s P a r a m e t e r s / >  
     < M u l t i p l e S t u d i e s / >  
 < / S i m c y p D a t a > 
</file>

<file path=customXml/itemProps1.xml><?xml version="1.0" encoding="utf-8"?>
<ds:datastoreItem xmlns:ds="http://schemas.openxmlformats.org/officeDocument/2006/customXml" ds:itemID="{09DCFA4D-F078-4CF6-88FF-C30EC517F3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2A9ADE-502E-4620-929E-B7BD93FDD44F}">
  <ds:schemaRefs>
    <ds:schemaRef ds:uri="http://www.simcyp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Selma Škrbo</cp:lastModifiedBy>
  <cp:revision>2</cp:revision>
  <dcterms:created xsi:type="dcterms:W3CDTF">2025-01-17T08:05:00Z</dcterms:created>
  <dcterms:modified xsi:type="dcterms:W3CDTF">2025-01-17T08:05:00Z</dcterms:modified>
</cp:coreProperties>
</file>